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89" w:line="208" w:lineRule="auto"/>
        <w:ind w:firstLine="3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31F20"/>
          <w:sz w:val="31"/>
          <w:szCs w:val="31"/>
        </w:rPr>
        <w:t>附件</w:t>
      </w:r>
      <w:r>
        <w:rPr>
          <w:rFonts w:ascii="微软雅黑" w:hAnsi="微软雅黑" w:eastAsia="微软雅黑" w:cs="微软雅黑"/>
          <w:color w:val="231F20"/>
          <w:spacing w:val="-132"/>
          <w:sz w:val="31"/>
          <w:szCs w:val="31"/>
        </w:rPr>
        <w:t>：</w:t>
      </w:r>
      <w:r>
        <w:rPr>
          <w:rFonts w:ascii="微软雅黑" w:hAnsi="微软雅黑" w:eastAsia="微软雅黑" w:cs="微软雅黑"/>
          <w:color w:val="231F20"/>
          <w:sz w:val="31"/>
          <w:szCs w:val="31"/>
        </w:rPr>
        <w:t>1</w:t>
      </w:r>
    </w:p>
    <w:p>
      <w:pPr>
        <w:spacing w:line="335" w:lineRule="auto"/>
        <w:rPr>
          <w:rFonts w:ascii="Arial"/>
          <w:sz w:val="21"/>
        </w:rPr>
      </w:pPr>
    </w:p>
    <w:p>
      <w:pPr>
        <w:spacing w:before="151" w:line="189" w:lineRule="auto"/>
        <w:ind w:firstLine="166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231F20"/>
          <w:spacing w:val="10"/>
          <w:sz w:val="35"/>
          <w:szCs w:val="35"/>
        </w:rPr>
        <w:t>呼准鄂铁路东胜段</w:t>
      </w: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</w:rPr>
        <w:t>安全隐患问题清单</w:t>
      </w:r>
    </w:p>
    <w:p/>
    <w:p/>
    <w:p>
      <w:pPr>
        <w:spacing w:line="89" w:lineRule="auto"/>
        <w:rPr>
          <w:rFonts w:ascii="Arial"/>
          <w:sz w:val="2"/>
        </w:rPr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1893"/>
        <w:gridCol w:w="340"/>
        <w:gridCol w:w="563"/>
        <w:gridCol w:w="1000"/>
        <w:gridCol w:w="2376"/>
        <w:gridCol w:w="793"/>
        <w:gridCol w:w="787"/>
        <w:gridCol w:w="876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87" w:line="186" w:lineRule="auto"/>
              <w:ind w:firstLine="3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4"/>
                <w:sz w:val="20"/>
                <w:szCs w:val="20"/>
              </w:rPr>
              <w:t>序号</w:t>
            </w:r>
          </w:p>
        </w:tc>
        <w:tc>
          <w:tcPr>
            <w:tcW w:w="189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spacing w:before="86" w:line="210" w:lineRule="auto"/>
              <w:ind w:firstLine="3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隐患问题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概况</w:t>
            </w:r>
          </w:p>
        </w:tc>
        <w:tc>
          <w:tcPr>
            <w:tcW w:w="34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9" w:line="185" w:lineRule="auto"/>
              <w:ind w:firstLine="7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等级</w:t>
            </w:r>
          </w:p>
        </w:tc>
        <w:tc>
          <w:tcPr>
            <w:tcW w:w="5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2" w:line="199" w:lineRule="auto"/>
              <w:ind w:left="93" w:right="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措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施</w:t>
            </w:r>
          </w:p>
        </w:tc>
        <w:tc>
          <w:tcPr>
            <w:tcW w:w="100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2" w:line="176" w:lineRule="auto"/>
              <w:ind w:firstLine="3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整改</w:t>
            </w:r>
          </w:p>
          <w:p>
            <w:pPr>
              <w:spacing w:line="210" w:lineRule="auto"/>
              <w:ind w:firstLine="32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限</w:t>
            </w:r>
          </w:p>
        </w:tc>
        <w:tc>
          <w:tcPr>
            <w:tcW w:w="23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spacing w:before="86" w:line="211" w:lineRule="auto"/>
              <w:ind w:firstLine="7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现场照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片</w:t>
            </w:r>
          </w:p>
        </w:tc>
        <w:tc>
          <w:tcPr>
            <w:tcW w:w="79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3" w:line="198" w:lineRule="auto"/>
              <w:ind w:left="109" w:right="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改责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任单位</w:t>
            </w:r>
          </w:p>
        </w:tc>
        <w:tc>
          <w:tcPr>
            <w:tcW w:w="78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3" w:line="198" w:lineRule="auto"/>
              <w:ind w:left="216" w:right="46" w:hanging="10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主要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责人</w:t>
            </w:r>
          </w:p>
        </w:tc>
        <w:tc>
          <w:tcPr>
            <w:tcW w:w="8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3" w:line="190" w:lineRule="auto"/>
              <w:ind w:firstLine="2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具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体</w:t>
            </w:r>
          </w:p>
          <w:p>
            <w:pPr>
              <w:spacing w:line="174" w:lineRule="auto"/>
              <w:ind w:firstLine="2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位置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3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2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</w:t>
            </w:r>
          </w:p>
        </w:tc>
        <w:tc>
          <w:tcPr>
            <w:tcW w:w="189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62" w:line="176" w:lineRule="auto"/>
              <w:ind w:left="38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K19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高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速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呼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准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鄂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汇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东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有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个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破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损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彩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钢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广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告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牌距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离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24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13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反《内蒙古自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治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定》第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四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路线路路堤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坡脚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堑坡顶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桥梁外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侧起向外各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米范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不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得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露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堆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彩钢瓦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板等轻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型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0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 路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堤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坡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堑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坡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铁路桥梁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外侧起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向外各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米范围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内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的彩钢房屋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带有彩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钢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棚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采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型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搭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防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尘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网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广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告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牌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匾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箱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塑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棚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农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薄膜等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其产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权人或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当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采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措施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消除铁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路运输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安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患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0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造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路安全事故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其产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权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当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4" w:line="181" w:lineRule="auto"/>
              <w:ind w:left="36" w:firstLine="41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气象天气情况下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如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引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彩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钢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落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轨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道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响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破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坏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设施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影响列车正常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运行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</w:p>
        </w:tc>
        <w:tc>
          <w:tcPr>
            <w:tcW w:w="34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9" w:line="186" w:lineRule="auto"/>
              <w:ind w:firstLine="46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5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100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2" w:lineRule="auto"/>
              <w:ind w:firstLine="10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立即整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改</w:t>
            </w:r>
          </w:p>
        </w:tc>
        <w:tc>
          <w:tcPr>
            <w:tcW w:w="23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1693" w:lineRule="exact"/>
              <w:ind w:firstLine="65"/>
              <w:textAlignment w:val="center"/>
            </w:pPr>
            <w:r>
              <w:drawing>
                <wp:inline distT="0" distB="0" distL="0" distR="0">
                  <wp:extent cx="1433195" cy="1075055"/>
                  <wp:effectExtent l="0" t="0" r="14605" b="10795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06" cy="1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11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8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10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left="121" w:right="64" w:firstLine="1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199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场高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路与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呼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准鄂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路交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处东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侧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2236"/>
        <w:gridCol w:w="576"/>
        <w:gridCol w:w="491"/>
        <w:gridCol w:w="651"/>
        <w:gridCol w:w="2074"/>
        <w:gridCol w:w="813"/>
        <w:gridCol w:w="742"/>
        <w:gridCol w:w="1045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3" w:hRule="atLeast"/>
        </w:trPr>
        <w:tc>
          <w:tcPr>
            <w:tcW w:w="439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</w:t>
            </w:r>
          </w:p>
        </w:tc>
        <w:tc>
          <w:tcPr>
            <w:tcW w:w="2236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before="111" w:line="176" w:lineRule="auto"/>
              <w:ind w:left="40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K197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970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上行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18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号桥墩处有彩钢板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房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群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落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距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离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12" w:line="176" w:lineRule="auto"/>
              <w:ind w:left="36" w:firstLine="4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反《内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蒙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古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区铁路安全管理规定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第十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四条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堤坡脚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梁外侧起向外各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米范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围内不得露天堆放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彩钢瓦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彩钢板等轻型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铁路线路路堤坡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脚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侧起向外各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米范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围内的彩钢房屋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带有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顶棚或者采用轻型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筑物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 牌匾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其产权人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或者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管理人应当采取措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消除铁路运输安全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隐患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造成铁路安全事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故的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其产权人或者管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当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依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法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给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予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  <w:p>
            <w:pPr>
              <w:spacing w:line="182" w:lineRule="auto"/>
              <w:ind w:left="36" w:firstLine="4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风险为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在强风气象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天气情况下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如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彩钢板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未加固牢固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能引发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彩钢板飘落铁路轨道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护范围内影响破坏铁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影响列车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正常运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。</w:t>
            </w:r>
          </w:p>
        </w:tc>
        <w:tc>
          <w:tcPr>
            <w:tcW w:w="576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0" w:right="51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491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651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37" w:right="88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74" w:type="dxa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1464" w:lineRule="exact"/>
              <w:ind w:firstLine="44"/>
              <w:textAlignment w:val="center"/>
            </w:pPr>
            <w:r>
              <w:drawing>
                <wp:inline distT="0" distB="0" distL="0" distR="0">
                  <wp:extent cx="1238885" cy="929640"/>
                  <wp:effectExtent l="0" t="0" r="18415" b="381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35" cy="9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1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42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1045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3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before="1" w:line="180" w:lineRule="auto"/>
              <w:ind w:firstLine="1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19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970</w:t>
            </w:r>
          </w:p>
          <w:p>
            <w:pPr>
              <w:spacing w:line="171" w:lineRule="auto"/>
              <w:ind w:firstLine="16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上行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180</w:t>
            </w:r>
          </w:p>
          <w:p>
            <w:pPr>
              <w:spacing w:line="179" w:lineRule="auto"/>
              <w:ind w:firstLine="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号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桥墩（刘</w:t>
            </w:r>
          </w:p>
          <w:p>
            <w:pPr>
              <w:spacing w:before="1" w:line="172" w:lineRule="auto"/>
              <w:ind w:firstLine="1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铜公路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西</w:t>
            </w:r>
          </w:p>
          <w:p>
            <w:pPr>
              <w:spacing w:before="2" w:line="208" w:lineRule="auto"/>
              <w:ind w:firstLine="3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5" w:hRule="atLeast"/>
        </w:trPr>
        <w:tc>
          <w:tcPr>
            <w:tcW w:w="439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6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6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91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1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74" w:type="dxa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1483" w:lineRule="exact"/>
              <w:ind w:firstLine="19"/>
              <w:textAlignment w:val="center"/>
            </w:pPr>
            <w:r>
              <w:drawing>
                <wp:inline distT="0" distB="0" distL="0" distR="0">
                  <wp:extent cx="1254760" cy="941070"/>
                  <wp:effectExtent l="0" t="0" r="2540" b="1143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14" cy="94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2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8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9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</w:t>
            </w:r>
          </w:p>
        </w:tc>
        <w:tc>
          <w:tcPr>
            <w:tcW w:w="22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71" w:line="176" w:lineRule="auto"/>
              <w:ind w:left="40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K197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750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上行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处贴临铁路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桥有一座彩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钢板屋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顶房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1" w:line="176" w:lineRule="auto"/>
              <w:ind w:left="38" w:firstLine="40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反《内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蒙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古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区铁路安全管理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第十条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禁止在铁路线路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安全保护区内实施下列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行为：</w:t>
            </w:r>
          </w:p>
          <w:p>
            <w:pPr>
              <w:spacing w:before="1" w:line="177" w:lineRule="auto"/>
              <w:ind w:left="41" w:firstLine="3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采用彩钢等轻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型建材建造建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9" w:line="178" w:lineRule="auto"/>
              <w:ind w:left="36" w:firstLine="4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风险为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在强风气象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天气情况下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如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彩钢板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未加固牢固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能引发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彩钢板飘落铁路轨道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护范围内影响破坏铁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影响列车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正常运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。</w:t>
            </w:r>
          </w:p>
        </w:tc>
        <w:tc>
          <w:tcPr>
            <w:tcW w:w="5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0" w:right="51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4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65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37" w:right="88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1474" w:lineRule="exact"/>
              <w:ind w:firstLine="55"/>
              <w:textAlignment w:val="center"/>
            </w:pPr>
            <w:r>
              <w:drawing>
                <wp:inline distT="0" distB="0" distL="0" distR="0">
                  <wp:extent cx="1245235" cy="935355"/>
                  <wp:effectExtent l="0" t="0" r="12065" b="17145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08" cy="93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85" w:line="186" w:lineRule="auto"/>
              <w:ind w:firstLine="1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4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104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1" w:line="195" w:lineRule="auto"/>
              <w:ind w:left="71" w:firstLine="25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9"/>
                <w:szCs w:val="19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   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9"/>
                <w:szCs w:val="19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9"/>
                <w:szCs w:val="19"/>
              </w:rPr>
              <w:t>19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9"/>
                <w:szCs w:val="19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9"/>
                <w:szCs w:val="19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9"/>
                <w:szCs w:val="19"/>
              </w:rPr>
              <w:t>750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9"/>
                <w:szCs w:val="19"/>
              </w:rPr>
              <w:t>上行（刘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9"/>
                <w:szCs w:val="19"/>
              </w:rPr>
              <w:t>公路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西侧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9"/>
                <w:szCs w:val="19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3070"/>
        <w:gridCol w:w="397"/>
        <w:gridCol w:w="363"/>
        <w:gridCol w:w="429"/>
        <w:gridCol w:w="1913"/>
        <w:gridCol w:w="799"/>
        <w:gridCol w:w="786"/>
        <w:gridCol w:w="871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8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4</w:t>
            </w:r>
          </w:p>
        </w:tc>
        <w:tc>
          <w:tcPr>
            <w:tcW w:w="30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4" w:line="176" w:lineRule="auto"/>
              <w:ind w:left="40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K195+ 800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下行处铁路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桥下设有一处沥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青加工作坊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有沥青加工炉 2 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储罐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灌装桶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多个和彩钢房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7" w:line="179" w:lineRule="auto"/>
              <w:ind w:firstLine="4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违反《内蒙古自治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管理规定》第十条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止在铁路线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路安全保护区内实施下列行为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  （五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生产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经营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存放烟花爆竹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煤气燃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气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废旧轮胎等易燃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爆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危险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放射性物品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风险为有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可燃物及爆炸物风险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如生产过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程中发生火灾或爆炸事故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可能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引发影响破坏铁路设施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影响列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车正常运行，造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成人员财产损失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。</w:t>
            </w:r>
          </w:p>
        </w:tc>
        <w:tc>
          <w:tcPr>
            <w:tcW w:w="39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6" w:line="185" w:lineRule="auto"/>
              <w:ind w:firstLine="14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重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3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8" w:right="49" w:hanging="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除</w:t>
            </w:r>
          </w:p>
        </w:tc>
        <w:tc>
          <w:tcPr>
            <w:tcW w:w="42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81" w:line="186" w:lineRule="auto"/>
              <w:ind w:firstLine="14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19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1376" w:lineRule="exact"/>
              <w:ind w:firstLine="40"/>
              <w:textAlignment w:val="center"/>
            </w:pPr>
            <w:r>
              <w:drawing>
                <wp:inline distT="0" distB="0" distL="0" distR="0">
                  <wp:extent cx="1162685" cy="873125"/>
                  <wp:effectExtent l="0" t="0" r="18415" b="3175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42" cy="87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1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5" w:line="183" w:lineRule="auto"/>
              <w:ind w:firstLine="1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7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5" w:line="176" w:lineRule="auto"/>
              <w:ind w:firstLine="2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19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195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+</w:t>
            </w:r>
          </w:p>
          <w:p>
            <w:pPr>
              <w:spacing w:line="176" w:lineRule="auto"/>
              <w:ind w:firstLine="8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800</w:t>
            </w:r>
            <w:r>
              <w:rPr>
                <w:rFonts w:ascii="微软雅黑" w:hAnsi="微软雅黑" w:eastAsia="微软雅黑" w:cs="微软雅黑"/>
                <w:color w:val="231F2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行</w:t>
            </w:r>
          </w:p>
          <w:p>
            <w:pPr>
              <w:spacing w:line="176" w:lineRule="auto"/>
              <w:ind w:firstLine="1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（油库</w:t>
            </w:r>
          </w:p>
          <w:p>
            <w:pPr>
              <w:spacing w:line="187" w:lineRule="auto"/>
              <w:ind w:firstLine="3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南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2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99" w:line="164" w:lineRule="auto"/>
              <w:ind w:firstLine="18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3"/>
                <w:szCs w:val="23"/>
              </w:rPr>
              <w:t>5</w:t>
            </w:r>
          </w:p>
        </w:tc>
        <w:tc>
          <w:tcPr>
            <w:tcW w:w="30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6" w:line="176" w:lineRule="auto"/>
              <w:ind w:left="40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K195+ 800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下行处距离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铁路桥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540 米设有油罐储区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</w:p>
          <w:p>
            <w:pPr>
              <w:spacing w:before="4" w:line="176" w:lineRule="auto"/>
              <w:ind w:left="36" w:firstLine="41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按《铁路安全管理条例》第三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三条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在铁路线路两侧建造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设立生产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加工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储存或者销售易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燃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易爆或者放射性物品等危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物品的场所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仓库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应当符合国家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标准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行业标准规定的安全防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距离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</w:p>
          <w:p>
            <w:pPr>
              <w:spacing w:line="181" w:lineRule="auto"/>
              <w:ind w:left="40" w:firstLine="4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建议联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系油罐储区业主方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落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实相关安全管理责任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建议油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罐储区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业主方加强本单位的相关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安全管理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39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9" w:line="193" w:lineRule="auto"/>
              <w:ind w:firstLine="16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3"/>
                <w:szCs w:val="23"/>
              </w:rPr>
              <w:t>/</w:t>
            </w:r>
          </w:p>
        </w:tc>
        <w:tc>
          <w:tcPr>
            <w:tcW w:w="3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9" w:line="193" w:lineRule="auto"/>
              <w:ind w:firstLine="14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3"/>
                <w:szCs w:val="23"/>
              </w:rPr>
              <w:t>/</w:t>
            </w:r>
          </w:p>
        </w:tc>
        <w:tc>
          <w:tcPr>
            <w:tcW w:w="42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81" w:line="183" w:lineRule="auto"/>
              <w:ind w:firstLine="132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已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改</w:t>
            </w:r>
          </w:p>
        </w:tc>
        <w:tc>
          <w:tcPr>
            <w:tcW w:w="19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1388" w:lineRule="exact"/>
              <w:ind w:firstLine="33"/>
              <w:textAlignment w:val="center"/>
            </w:pPr>
            <w:r>
              <w:drawing>
                <wp:inline distT="0" distB="0" distL="0" distR="0">
                  <wp:extent cx="1174750" cy="881380"/>
                  <wp:effectExtent l="0" t="0" r="6350" b="13970"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65" cy="88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2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19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195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+</w:t>
            </w:r>
          </w:p>
          <w:p>
            <w:pPr>
              <w:spacing w:line="193" w:lineRule="auto"/>
              <w:ind w:firstLine="8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800</w:t>
            </w:r>
            <w:r>
              <w:rPr>
                <w:rFonts w:ascii="微软雅黑" w:hAnsi="微软雅黑" w:eastAsia="微软雅黑" w:cs="微软雅黑"/>
                <w:color w:val="231F2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0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9" w:line="165" w:lineRule="auto"/>
              <w:ind w:firstLine="18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3"/>
                <w:szCs w:val="23"/>
              </w:rPr>
              <w:t>6</w:t>
            </w:r>
          </w:p>
        </w:tc>
        <w:tc>
          <w:tcPr>
            <w:tcW w:w="30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96" w:line="176" w:lineRule="auto"/>
              <w:ind w:left="40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K195+ 700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上行处有两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处彩钢板房，一处距离铁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路桥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50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米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一处距离铁路桥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90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>。</w:t>
            </w:r>
          </w:p>
          <w:p>
            <w:pPr>
              <w:spacing w:before="10" w:line="176" w:lineRule="auto"/>
              <w:ind w:left="39" w:firstLine="4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违反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《内蒙古自治区铁路安全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管理规定》第十四条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路堤坡脚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侧起向外各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米范围内不得露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天堆放彩钢瓦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彩钢板等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轻型材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料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铁路线路路堤坡脚 、路堑坡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铁路桥梁外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侧起向外各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米 范围内的彩钢房屋</w:t>
            </w:r>
            <w:r>
              <w:rPr>
                <w:rFonts w:ascii="微软雅黑" w:hAnsi="微软雅黑" w:eastAsia="微软雅黑" w:cs="微软雅黑"/>
                <w:color w:val="231F20"/>
                <w:spacing w:val="-5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带有彩钢顶棚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或者采用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轻型材料搭建的建筑物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构筑物</w:t>
            </w:r>
            <w:r>
              <w:rPr>
                <w:rFonts w:ascii="微软雅黑" w:hAnsi="微软雅黑" w:eastAsia="微软雅黑" w:cs="微软雅黑"/>
                <w:color w:val="231F20"/>
                <w:spacing w:val="-8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8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8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 箱</w:t>
            </w:r>
            <w:r>
              <w:rPr>
                <w:rFonts w:ascii="微软雅黑" w:hAnsi="微软雅黑" w:eastAsia="微软雅黑" w:cs="微软雅黑"/>
                <w:color w:val="231F20"/>
                <w:spacing w:val="-8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8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8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其产权 人或者管理人应当采取措施</w:t>
            </w:r>
            <w:r>
              <w:rPr>
                <w:rFonts w:ascii="微软雅黑" w:hAnsi="微软雅黑" w:eastAsia="微软雅黑" w:cs="微软雅黑"/>
                <w:color w:val="231F20"/>
                <w:spacing w:val="-5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消除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铁路运输安全隐患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造成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全事故的</w:t>
            </w:r>
            <w:r>
              <w:rPr>
                <w:rFonts w:ascii="微软雅黑" w:hAnsi="微软雅黑" w:eastAsia="微软雅黑" w:cs="微软雅黑"/>
                <w:color w:val="231F20"/>
                <w:spacing w:val="-5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其产权人或者管理人应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当依法给予赔偿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。</w:t>
            </w:r>
          </w:p>
          <w:p>
            <w:pPr>
              <w:spacing w:before="5" w:line="183" w:lineRule="auto"/>
              <w:ind w:left="40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风险为在强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风气象天气情况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下，如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可能引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发彩钢板飘落铁路轨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道保护范围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内影响破坏铁路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影响列车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9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6" w:line="184" w:lineRule="auto"/>
              <w:ind w:firstLine="25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险</w:t>
            </w:r>
          </w:p>
        </w:tc>
        <w:tc>
          <w:tcPr>
            <w:tcW w:w="3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85" w:line="198" w:lineRule="auto"/>
              <w:ind w:left="114" w:right="49" w:hanging="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除</w:t>
            </w:r>
          </w:p>
        </w:tc>
        <w:tc>
          <w:tcPr>
            <w:tcW w:w="42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81" w:line="183" w:lineRule="auto"/>
              <w:ind w:firstLine="24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改</w:t>
            </w:r>
          </w:p>
        </w:tc>
        <w:tc>
          <w:tcPr>
            <w:tcW w:w="19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12" w:line="5554" w:lineRule="exact"/>
              <w:ind w:firstLine="29"/>
              <w:textAlignment w:val="center"/>
            </w:pPr>
            <w:r>
              <w:drawing>
                <wp:inline distT="0" distB="0" distL="0" distR="0">
                  <wp:extent cx="1177925" cy="3526790"/>
                  <wp:effectExtent l="0" t="0" r="3175" b="1651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231" cy="352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92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罕台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镇</w:t>
            </w:r>
          </w:p>
        </w:tc>
        <w:tc>
          <w:tcPr>
            <w:tcW w:w="7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96" w:lineRule="auto"/>
              <w:ind w:firstLine="1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志</w:t>
            </w:r>
          </w:p>
        </w:tc>
        <w:tc>
          <w:tcPr>
            <w:tcW w:w="87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2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19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195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+</w:t>
            </w:r>
          </w:p>
          <w:p>
            <w:pPr>
              <w:spacing w:line="176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00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上行</w:t>
            </w:r>
          </w:p>
          <w:p>
            <w:pPr>
              <w:spacing w:line="176" w:lineRule="auto"/>
              <w:ind w:firstLine="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油库南</w:t>
            </w:r>
          </w:p>
          <w:p>
            <w:pPr>
              <w:spacing w:before="1" w:line="194" w:lineRule="auto"/>
              <w:ind w:firstLine="9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侧牛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棚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2132"/>
        <w:gridCol w:w="409"/>
        <w:gridCol w:w="443"/>
        <w:gridCol w:w="770"/>
        <w:gridCol w:w="2418"/>
        <w:gridCol w:w="730"/>
        <w:gridCol w:w="681"/>
        <w:gridCol w:w="1045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9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74" w:line="189" w:lineRule="auto"/>
              <w:ind w:firstLine="1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231F20"/>
                <w:sz w:val="23"/>
                <w:szCs w:val="23"/>
              </w:rPr>
              <w:t>7</w:t>
            </w:r>
          </w:p>
        </w:tc>
        <w:tc>
          <w:tcPr>
            <w:tcW w:w="213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90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K197+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504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行处有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一处废弃的彩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钢板屋顶房屋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距离铁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14 米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。</w:t>
            </w:r>
          </w:p>
          <w:p>
            <w:pPr>
              <w:spacing w:before="1" w:line="176" w:lineRule="auto"/>
              <w:ind w:left="38" w:firstLine="40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违反《内蒙古自治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区铁路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安全管理规定》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第十条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禁止在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路安全保护区内实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下列行为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：</w:t>
            </w:r>
          </w:p>
          <w:p>
            <w:pPr>
              <w:spacing w:before="1" w:line="177" w:lineRule="auto"/>
              <w:ind w:left="79" w:hanging="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采用彩钢等轻型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材建造建筑物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构筑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</w:p>
          <w:p>
            <w:pPr>
              <w:spacing w:before="9" w:line="180" w:lineRule="auto"/>
              <w:ind w:left="40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强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象天气情况下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如彩钢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可能引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发彩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钢板飘落铁路轨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道保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护范围内影响破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坏铁路设施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影响列车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正常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40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72" w:line="186" w:lineRule="auto"/>
              <w:ind w:firstLine="19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44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86" w:line="177" w:lineRule="auto"/>
              <w:ind w:firstLine="1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拆</w:t>
            </w:r>
          </w:p>
          <w:p>
            <w:pPr>
              <w:spacing w:before="1" w:line="183" w:lineRule="auto"/>
              <w:ind w:firstLine="14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除</w:t>
            </w:r>
          </w:p>
        </w:tc>
        <w:tc>
          <w:tcPr>
            <w:tcW w:w="7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98" w:right="14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41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29" w:lineRule="exact"/>
              <w:ind w:firstLine="78"/>
              <w:textAlignment w:val="center"/>
            </w:pPr>
            <w:r>
              <w:drawing>
                <wp:inline distT="0" distB="0" distL="0" distR="0">
                  <wp:extent cx="1442085" cy="1922780"/>
                  <wp:effectExtent l="0" t="0" r="5715" b="127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16" cy="192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firstLine="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</w:rPr>
              <w:t>罕台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镇</w:t>
            </w:r>
          </w:p>
        </w:tc>
        <w:tc>
          <w:tcPr>
            <w:tcW w:w="68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239" w:lineRule="auto"/>
              <w:ind w:firstLine="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王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 xml:space="preserve">  志</w:t>
            </w:r>
          </w:p>
        </w:tc>
        <w:tc>
          <w:tcPr>
            <w:tcW w:w="104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firstLine="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14"/>
                <w:sz w:val="20"/>
                <w:szCs w:val="20"/>
              </w:rPr>
              <w:t>里程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</w:rPr>
              <w:t>K1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</w:rPr>
              <w:t>97+</w:t>
            </w:r>
          </w:p>
          <w:p>
            <w:pPr>
              <w:spacing w:before="3" w:line="229" w:lineRule="auto"/>
              <w:ind w:firstLine="1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</w:rPr>
              <w:t>504</w:t>
            </w:r>
            <w:r>
              <w:rPr>
                <w:rFonts w:ascii="宋体" w:hAnsi="宋体" w:eastAsia="宋体" w:cs="宋体"/>
                <w:color w:val="231F20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-3"/>
                <w:sz w:val="20"/>
                <w:szCs w:val="20"/>
              </w:rPr>
              <w:t>下行</w:t>
            </w:r>
          </w:p>
          <w:p>
            <w:pPr>
              <w:spacing w:before="3" w:line="229" w:lineRule="auto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>（刘铜公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</w:rPr>
              <w:t>路</w:t>
            </w:r>
          </w:p>
          <w:p>
            <w:pPr>
              <w:spacing w:before="3" w:line="229" w:lineRule="auto"/>
              <w:ind w:firstLine="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东侧</w:t>
            </w:r>
            <w:r>
              <w:rPr>
                <w:rFonts w:ascii="宋体" w:hAnsi="宋体" w:eastAsia="宋体" w:cs="宋体"/>
                <w:color w:val="231F20"/>
                <w:spacing w:val="-71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铁路</w:t>
            </w:r>
          </w:p>
          <w:p>
            <w:pPr>
              <w:spacing w:before="4" w:line="229" w:lineRule="auto"/>
              <w:ind w:firstLine="2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>南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</w:rPr>
              <w:t>侧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8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8</w:t>
            </w:r>
          </w:p>
        </w:tc>
        <w:tc>
          <w:tcPr>
            <w:tcW w:w="213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96" w:line="176" w:lineRule="auto"/>
              <w:ind w:left="39" w:firstLine="40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197+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632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行处距离铁路桥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90 米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建有中石油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界面检测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间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彩钢板房已加固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。</w:t>
            </w:r>
          </w:p>
          <w:p>
            <w:pPr>
              <w:spacing w:before="10" w:line="176" w:lineRule="auto"/>
              <w:ind w:left="37" w:firstLine="40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按《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内蒙古自治区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铁路安全管理规定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》第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十四条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堤坡脚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路堑坡顶 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桥梁外侧起向外各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200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米范围内不得露天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堆放彩钢瓦、彩钢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板等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轻型材料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路堤坡脚 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路堑坡顶 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路桥梁外侧起向外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米范围内的彩钢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房屋、带有彩钢顶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棚或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采用轻型材料搭建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的建筑物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以 及防尘网 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广告牌匾 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灯箱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塑料大棚 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农用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薄膜等，其产权人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或者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管理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人应当采取措施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消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除铁路运输安全隐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造成铁路安全事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故的，其产权人或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者管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人应当依法给予赔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  <w:p>
            <w:pPr>
              <w:spacing w:before="4" w:line="186" w:lineRule="auto"/>
              <w:ind w:left="39" w:firstLine="4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建议联系产权方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落实相关安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全管理责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任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建议产权方加强本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单位的相关安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全管理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</w:tc>
        <w:tc>
          <w:tcPr>
            <w:tcW w:w="40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5" w:line="215" w:lineRule="auto"/>
              <w:ind w:firstLine="1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/</w:t>
            </w:r>
          </w:p>
        </w:tc>
        <w:tc>
          <w:tcPr>
            <w:tcW w:w="44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5" w:line="215" w:lineRule="auto"/>
              <w:ind w:firstLine="20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/</w:t>
            </w:r>
          </w:p>
        </w:tc>
        <w:tc>
          <w:tcPr>
            <w:tcW w:w="7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82" w:lineRule="auto"/>
              <w:ind w:firstLine="10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已整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改</w:t>
            </w:r>
          </w:p>
        </w:tc>
        <w:tc>
          <w:tcPr>
            <w:tcW w:w="241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1720" w:lineRule="exact"/>
              <w:ind w:firstLine="51"/>
              <w:textAlignment w:val="center"/>
            </w:pPr>
            <w:r>
              <w:drawing>
                <wp:inline distT="0" distB="0" distL="0" distR="0">
                  <wp:extent cx="1456055" cy="1092200"/>
                  <wp:effectExtent l="0" t="0" r="10795" b="1270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85" cy="10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68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志</w:t>
            </w:r>
          </w:p>
        </w:tc>
        <w:tc>
          <w:tcPr>
            <w:tcW w:w="104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2" w:line="194" w:lineRule="auto"/>
              <w:ind w:left="71" w:firstLine="25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9"/>
                <w:szCs w:val="19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   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9"/>
                <w:szCs w:val="19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9"/>
                <w:szCs w:val="19"/>
              </w:rPr>
              <w:t>19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9"/>
                <w:szCs w:val="19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9"/>
                <w:szCs w:val="19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9"/>
                <w:szCs w:val="19"/>
              </w:rPr>
              <w:t>632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9"/>
                <w:szCs w:val="19"/>
              </w:rPr>
              <w:t>上行（刘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9"/>
                <w:szCs w:val="19"/>
              </w:rPr>
              <w:t>公路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东侧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9"/>
                <w:szCs w:val="19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北侧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9"/>
                <w:szCs w:val="19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6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3232"/>
        <w:gridCol w:w="344"/>
        <w:gridCol w:w="402"/>
        <w:gridCol w:w="360"/>
        <w:gridCol w:w="1955"/>
        <w:gridCol w:w="678"/>
        <w:gridCol w:w="728"/>
        <w:gridCol w:w="92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8" w:hRule="atLeast"/>
        </w:trPr>
        <w:tc>
          <w:tcPr>
            <w:tcW w:w="439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9</w:t>
            </w:r>
          </w:p>
        </w:tc>
        <w:tc>
          <w:tcPr>
            <w:tcW w:w="3232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before="193" w:line="176" w:lineRule="auto"/>
              <w:ind w:left="40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192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700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上行处有一片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彩钢板屋顶房屋群落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其中铁路桥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贴临处有一处彩钢板屋顶菜棚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离铁路桥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35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米处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是彩钢板屋顶房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屋群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1" w:line="176" w:lineRule="auto"/>
              <w:ind w:left="40" w:firstLine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违反《内蒙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古自治区铁路安全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管理规定》第十条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禁止在铁路线路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安全保护区内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：</w:t>
            </w:r>
          </w:p>
          <w:p>
            <w:pPr>
              <w:spacing w:line="176" w:lineRule="auto"/>
              <w:ind w:left="40" w:firstLine="3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采用彩钢等轻型建材建造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建筑物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。</w:t>
            </w:r>
          </w:p>
          <w:p>
            <w:pPr>
              <w:spacing w:before="9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违反《内蒙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古自治区铁路安全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管理规定》第十四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堤坡脚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铁路桥梁外侧起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米范围内不得露天堆放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瓦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彩钢板等轻型材料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铁路 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外侧起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米范围内的彩钢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房屋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带有彩钢顶棚或者采用轻型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 尘网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用薄膜等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其产权人或者管理人应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当采取措施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消除铁路运输安全隐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患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成铁路安全事故的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其产权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人或者管理人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应当依法给予赔偿</w:t>
            </w:r>
          </w:p>
          <w:p>
            <w:pPr>
              <w:spacing w:before="2" w:line="184" w:lineRule="auto"/>
              <w:ind w:left="39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风险为在强风气象天气情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20"/>
                <w:szCs w:val="20"/>
              </w:rPr>
              <w:t>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下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可能引发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板飘落铁路轨道保护范围内影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影响列车正常运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44" w:type="dxa"/>
            <w:vMerge w:val="restart"/>
            <w:tcBorders>
              <w:top w:val="single" w:color="231F20" w:sz="2" w:space="0"/>
              <w:bottom w:val="nil"/>
            </w:tcBorders>
            <w:textDirection w:val="tbRlV"/>
            <w:vAlign w:val="top"/>
          </w:tcPr>
          <w:p>
            <w:pPr>
              <w:spacing w:before="40" w:line="186" w:lineRule="auto"/>
              <w:ind w:firstLine="35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402" w:type="dxa"/>
            <w:vMerge w:val="restart"/>
            <w:tcBorders>
              <w:top w:val="single" w:color="231F20" w:sz="2" w:space="0"/>
              <w:bottom w:val="nil"/>
            </w:tcBorders>
            <w:textDirection w:val="tbRlV"/>
            <w:vAlign w:val="top"/>
          </w:tcPr>
          <w:p>
            <w:pPr>
              <w:spacing w:before="68" w:line="186" w:lineRule="auto"/>
              <w:ind w:firstLine="22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拆除菜园  ，加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固群落房屋彩钢板顶</w:t>
            </w:r>
          </w:p>
        </w:tc>
        <w:tc>
          <w:tcPr>
            <w:tcW w:w="360" w:type="dxa"/>
            <w:vMerge w:val="restart"/>
            <w:tcBorders>
              <w:top w:val="single" w:color="231F20" w:sz="2" w:space="0"/>
              <w:bottom w:val="nil"/>
            </w:tcBorders>
            <w:textDirection w:val="tbRlV"/>
            <w:vAlign w:val="top"/>
          </w:tcPr>
          <w:p>
            <w:pPr>
              <w:spacing w:before="45" w:line="195" w:lineRule="auto"/>
              <w:ind w:firstLine="3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立即整改</w:t>
            </w:r>
          </w:p>
        </w:tc>
        <w:tc>
          <w:tcPr>
            <w:tcW w:w="1955" w:type="dxa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1412" w:lineRule="exact"/>
              <w:ind w:firstLine="26"/>
              <w:textAlignment w:val="center"/>
            </w:pPr>
            <w:r>
              <w:drawing>
                <wp:inline distT="0" distB="0" distL="0" distR="0">
                  <wp:extent cx="1194435" cy="896620"/>
                  <wp:effectExtent l="0" t="0" r="5715" b="17780"/>
                  <wp:docPr id="25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50" cy="89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罕台镇</w:t>
            </w:r>
          </w:p>
        </w:tc>
        <w:tc>
          <w:tcPr>
            <w:tcW w:w="728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929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86" w:line="209" w:lineRule="exact"/>
              <w:ind w:firstLine="2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程</w:t>
            </w:r>
          </w:p>
          <w:p>
            <w:pPr>
              <w:spacing w:line="168" w:lineRule="auto"/>
              <w:ind w:firstLine="20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9"/>
                <w:szCs w:val="19"/>
              </w:rPr>
              <w:t>K1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92+</w:t>
            </w:r>
          </w:p>
          <w:p>
            <w:pPr>
              <w:spacing w:line="191" w:lineRule="exact"/>
              <w:ind w:firstLine="10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-1"/>
                <w:sz w:val="19"/>
                <w:szCs w:val="19"/>
              </w:rPr>
              <w:t>700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-1"/>
                <w:sz w:val="19"/>
                <w:szCs w:val="19"/>
              </w:rPr>
              <w:t>上行</w:t>
            </w:r>
          </w:p>
          <w:p>
            <w:pPr>
              <w:spacing w:before="1" w:line="167" w:lineRule="auto"/>
              <w:ind w:firstLine="3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（昊华公</w:t>
            </w:r>
          </w:p>
          <w:p>
            <w:pPr>
              <w:spacing w:line="192" w:lineRule="exact"/>
              <w:ind w:firstLine="1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9"/>
                <w:szCs w:val="19"/>
              </w:rPr>
              <w:t>里南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position w:val="-1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9"/>
                <w:szCs w:val="19"/>
              </w:rPr>
              <w:t>铁</w:t>
            </w:r>
          </w:p>
          <w:p>
            <w:pPr>
              <w:spacing w:before="1" w:line="208" w:lineRule="auto"/>
              <w:ind w:firstLine="1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路西侧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5" w:hRule="atLeast"/>
        </w:trPr>
        <w:tc>
          <w:tcPr>
            <w:tcW w:w="439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32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4" w:type="dxa"/>
            <w:vMerge w:val="continue"/>
            <w:tcBorders>
              <w:top w:val="nil"/>
              <w:bottom w:val="single" w:color="231F20" w:sz="2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2" w:type="dxa"/>
            <w:vMerge w:val="continue"/>
            <w:tcBorders>
              <w:top w:val="nil"/>
              <w:bottom w:val="single" w:color="231F20" w:sz="2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0" w:type="dxa"/>
            <w:vMerge w:val="continue"/>
            <w:tcBorders>
              <w:top w:val="nil"/>
              <w:bottom w:val="single" w:color="231F20" w:sz="2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5" w:type="dxa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1415" w:lineRule="exact"/>
              <w:ind w:firstLine="47"/>
              <w:textAlignment w:val="center"/>
            </w:pPr>
            <w:r>
              <w:drawing>
                <wp:inline distT="0" distB="0" distL="0" distR="0">
                  <wp:extent cx="1197610" cy="898525"/>
                  <wp:effectExtent l="0" t="0" r="2540" b="15875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95" cy="89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8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8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0</w:t>
            </w:r>
          </w:p>
        </w:tc>
        <w:tc>
          <w:tcPr>
            <w:tcW w:w="323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22" w:line="176" w:lineRule="auto"/>
              <w:ind w:left="41" w:firstLine="4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192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700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下行处有一处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彩钢房距离铁路桥 70 米。</w:t>
            </w:r>
          </w:p>
          <w:p>
            <w:pPr>
              <w:spacing w:before="9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违反《内蒙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古自治区铁路安全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管理规定》第十四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堤坡脚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铁路桥梁外侧起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米范围内不得露天堆放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瓦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彩钢板等轻型材料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铁路 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外侧起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米范围内的彩钢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房屋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带有彩钢顶棚或者采用轻型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 尘网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用薄膜等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其产权人或者管理人应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当采取措施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消除铁路运输安全隐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患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成铁路安全事故的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其产权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人或者管理人应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当依法给予赔偿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2" w:line="184" w:lineRule="auto"/>
              <w:ind w:left="39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风险为在强风气象天气情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20"/>
                <w:szCs w:val="20"/>
              </w:rPr>
              <w:t>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下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可能引发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板飘落铁路轨道保护范围内影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影响列车正常运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44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0" w:line="186" w:lineRule="auto"/>
              <w:ind w:firstLine="243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4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5" w:line="170" w:lineRule="auto"/>
              <w:ind w:left="138" w:right="68" w:hanging="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固</w:t>
            </w:r>
          </w:p>
        </w:tc>
        <w:tc>
          <w:tcPr>
            <w:tcW w:w="36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5" w:line="195" w:lineRule="auto"/>
              <w:ind w:firstLine="234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立即整改</w:t>
            </w:r>
          </w:p>
        </w:tc>
        <w:tc>
          <w:tcPr>
            <w:tcW w:w="195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1356" w:lineRule="exact"/>
              <w:ind w:firstLine="74"/>
              <w:textAlignment w:val="center"/>
            </w:pPr>
            <w:r>
              <w:drawing>
                <wp:inline distT="0" distB="0" distL="0" distR="0">
                  <wp:extent cx="1147445" cy="860425"/>
                  <wp:effectExtent l="0" t="0" r="14605" b="15875"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16" cy="8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exact"/>
              <w:ind w:firstLine="30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程</w:t>
            </w:r>
          </w:p>
          <w:p>
            <w:pPr>
              <w:spacing w:before="3" w:line="159" w:lineRule="auto"/>
              <w:ind w:left="39" w:firstLine="16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19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700 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行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（昊华公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路南，铁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东侧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7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1941"/>
        <w:gridCol w:w="454"/>
        <w:gridCol w:w="345"/>
        <w:gridCol w:w="596"/>
        <w:gridCol w:w="2506"/>
        <w:gridCol w:w="862"/>
        <w:gridCol w:w="971"/>
        <w:gridCol w:w="953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3" w:hRule="atLeast"/>
        </w:trPr>
        <w:tc>
          <w:tcPr>
            <w:tcW w:w="439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9" w:line="167" w:lineRule="auto"/>
              <w:ind w:firstLine="14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5"/>
                <w:sz w:val="23"/>
                <w:szCs w:val="23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3"/>
                <w:szCs w:val="23"/>
              </w:rPr>
              <w:t>1</w:t>
            </w:r>
          </w:p>
        </w:tc>
        <w:tc>
          <w:tcPr>
            <w:tcW w:w="1941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192+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处分别在铁路桥下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有薄木板堆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在距离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铁路桥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米处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有一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彩钢板屋顶猪圈和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在距离铁路桥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有一处彩钢板屋顶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房屋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5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违反《内蒙古自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治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区铁路安全管理规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定》第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十条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禁止在铁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线路安全保护区内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实施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下列行为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：</w:t>
            </w:r>
          </w:p>
          <w:p>
            <w:pPr>
              <w:spacing w:before="9" w:line="176" w:lineRule="auto"/>
              <w:ind w:left="36" w:firstLine="40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采用彩钢等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建材建造建筑物、构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第十四条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路线路路堤坡脚、路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堑坡顶、铁路桥梁外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侧起向外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米范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围内不得露天堆放彩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钢瓦、彩钢板等轻型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材料。铁路线路路堤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坡脚</w:t>
            </w:r>
            <w:r>
              <w:rPr>
                <w:rFonts w:ascii="微软雅黑" w:hAnsi="微软雅黑" w:eastAsia="微软雅黑" w:cs="微软雅黑"/>
                <w:color w:val="231F20"/>
                <w:spacing w:val="-9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9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梁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起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向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200 米范围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内的彩钢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房屋、带有彩钢顶棚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或者采用轻型材料搭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建的建筑物</w:t>
            </w:r>
            <w:r>
              <w:rPr>
                <w:rFonts w:ascii="微软雅黑" w:hAnsi="微软雅黑" w:eastAsia="微软雅黑" w:cs="微软雅黑"/>
                <w:color w:val="231F20"/>
                <w:spacing w:val="-5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5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以及防尘网、广告牌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匾</w:t>
            </w:r>
            <w:r>
              <w:rPr>
                <w:rFonts w:ascii="微软雅黑" w:hAnsi="微软雅黑" w:eastAsia="微软雅黑" w:cs="微软雅黑"/>
                <w:color w:val="231F20"/>
                <w:spacing w:val="-3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农用薄膜等，其产权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人或者管理人应当采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取措施，消除铁路运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输安全隐患。造成铁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路安全事故的，其产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权人或者管理人应当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依法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给予赔偿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。</w:t>
            </w:r>
          </w:p>
          <w:p>
            <w:pPr>
              <w:spacing w:before="4" w:line="181" w:lineRule="auto"/>
              <w:ind w:left="36" w:firstLine="4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风险为在强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风气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象天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气情况下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如彩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钢板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未加固牢固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能引发彩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钢板或薄木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板飘落铁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路轨道保护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范围内影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响破坏铁路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影响列车正常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运行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。</w:t>
            </w:r>
          </w:p>
        </w:tc>
        <w:tc>
          <w:tcPr>
            <w:tcW w:w="454" w:type="dxa"/>
            <w:vMerge w:val="restart"/>
            <w:tcBorders>
              <w:top w:val="single" w:color="231F20" w:sz="2" w:space="0"/>
              <w:bottom w:val="nil"/>
            </w:tcBorders>
            <w:textDirection w:val="tbRlV"/>
            <w:vAlign w:val="top"/>
          </w:tcPr>
          <w:p>
            <w:pPr>
              <w:spacing w:before="96" w:line="184" w:lineRule="auto"/>
              <w:ind w:firstLine="616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险</w:t>
            </w:r>
          </w:p>
        </w:tc>
        <w:tc>
          <w:tcPr>
            <w:tcW w:w="345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5" w:line="184" w:lineRule="auto"/>
              <w:ind w:left="90" w:right="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对</w:t>
            </w:r>
          </w:p>
          <w:p>
            <w:pPr>
              <w:spacing w:before="69" w:line="117" w:lineRule="exact"/>
              <w:ind w:firstLine="1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w w:val="75"/>
                <w:position w:val="4"/>
                <w:sz w:val="20"/>
                <w:szCs w:val="20"/>
              </w:rPr>
              <w:t>、</w:t>
            </w:r>
          </w:p>
          <w:p>
            <w:pPr>
              <w:spacing w:line="187" w:lineRule="auto"/>
              <w:ind w:left="91" w:right="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圈</w:t>
            </w:r>
          </w:p>
          <w:p>
            <w:pPr>
              <w:spacing w:before="72" w:line="118" w:lineRule="exact"/>
              <w:ind w:firstLine="1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w w:val="75"/>
                <w:position w:val="4"/>
                <w:sz w:val="20"/>
                <w:szCs w:val="20"/>
              </w:rPr>
              <w:t>、</w:t>
            </w:r>
          </w:p>
          <w:p>
            <w:pPr>
              <w:spacing w:before="2" w:line="183" w:lineRule="auto"/>
              <w:ind w:left="91" w:right="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屋</w:t>
            </w:r>
          </w:p>
        </w:tc>
        <w:tc>
          <w:tcPr>
            <w:tcW w:w="596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85" w:line="198" w:lineRule="auto"/>
              <w:ind w:left="112" w:right="6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整改</w:t>
            </w:r>
          </w:p>
        </w:tc>
        <w:tc>
          <w:tcPr>
            <w:tcW w:w="2506" w:type="dxa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1810" w:lineRule="exact"/>
              <w:ind w:firstLine="40"/>
              <w:textAlignment w:val="center"/>
            </w:pPr>
            <w:r>
              <w:drawing>
                <wp:inline distT="0" distB="0" distL="0" distR="0">
                  <wp:extent cx="1532255" cy="1149350"/>
                  <wp:effectExtent l="0" t="0" r="10795" b="1270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06" cy="114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92" w:lineRule="auto"/>
              <w:ind w:firstLine="14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罕台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镇</w:t>
            </w:r>
          </w:p>
        </w:tc>
        <w:tc>
          <w:tcPr>
            <w:tcW w:w="971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96" w:lineRule="auto"/>
              <w:ind w:firstLine="20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953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29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13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19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30</w:t>
            </w:r>
          </w:p>
          <w:p>
            <w:pPr>
              <w:spacing w:line="176" w:lineRule="auto"/>
              <w:ind w:firstLine="1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上行（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昊</w:t>
            </w:r>
          </w:p>
          <w:p>
            <w:pPr>
              <w:spacing w:line="176" w:lineRule="auto"/>
              <w:ind w:firstLine="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华公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路北</w:t>
            </w:r>
          </w:p>
          <w:p>
            <w:pPr>
              <w:spacing w:line="176" w:lineRule="auto"/>
              <w:ind w:firstLine="1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</w:t>
            </w:r>
          </w:p>
          <w:p>
            <w:pPr>
              <w:spacing w:line="187" w:lineRule="auto"/>
              <w:ind w:firstLine="2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西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8" w:hRule="atLeast"/>
        </w:trPr>
        <w:tc>
          <w:tcPr>
            <w:tcW w:w="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1826" w:lineRule="exact"/>
              <w:ind w:firstLine="32"/>
              <w:textAlignment w:val="center"/>
            </w:pPr>
            <w:r>
              <w:drawing>
                <wp:inline distT="0" distB="0" distL="0" distR="0">
                  <wp:extent cx="1545590" cy="1158875"/>
                  <wp:effectExtent l="0" t="0" r="16510" b="3175"/>
                  <wp:docPr id="29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001" cy="115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0" w:hRule="atLeast"/>
        </w:trPr>
        <w:tc>
          <w:tcPr>
            <w:tcW w:w="439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41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4" w:type="dxa"/>
            <w:vMerge w:val="continue"/>
            <w:tcBorders>
              <w:top w:val="nil"/>
              <w:bottom w:val="single" w:color="231F20" w:sz="2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5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6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1810" w:lineRule="exact"/>
              <w:ind w:firstLine="39"/>
              <w:textAlignment w:val="center"/>
            </w:pPr>
            <w:r>
              <w:drawing>
                <wp:inline distT="0" distB="0" distL="0" distR="0">
                  <wp:extent cx="1536700" cy="1148715"/>
                  <wp:effectExtent l="0" t="0" r="6350" b="13335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30" cy="114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3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8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3244"/>
        <w:gridCol w:w="350"/>
        <w:gridCol w:w="369"/>
        <w:gridCol w:w="372"/>
        <w:gridCol w:w="2741"/>
        <w:gridCol w:w="341"/>
        <w:gridCol w:w="259"/>
        <w:gridCol w:w="95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8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2</w:t>
            </w:r>
          </w:p>
        </w:tc>
        <w:tc>
          <w:tcPr>
            <w:tcW w:w="32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66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189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284</w:t>
            </w:r>
            <w:r>
              <w:rPr>
                <w:rFonts w:ascii="微软雅黑" w:hAnsi="微软雅黑" w:eastAsia="微软雅黑" w:cs="微软雅黑"/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至</w:t>
            </w:r>
            <w:r>
              <w:rPr>
                <w:rFonts w:ascii="微软雅黑" w:hAnsi="微软雅黑" w:eastAsia="微软雅黑" w:cs="微软雅黑"/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89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564</w:t>
            </w:r>
            <w:r>
              <w:rPr>
                <w:rFonts w:ascii="微软雅黑" w:hAnsi="微软雅黑" w:eastAsia="微软雅黑" w:cs="微软雅黑"/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行处有连续彩钢板房群落距离铁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100 米</w:t>
            </w:r>
            <w:r>
              <w:rPr>
                <w:rFonts w:ascii="微软雅黑" w:hAnsi="微软雅黑" w:eastAsia="微软雅黑" w:cs="微软雅黑"/>
                <w:color w:val="231F20"/>
                <w:spacing w:val="-78"/>
                <w:sz w:val="20"/>
                <w:szCs w:val="20"/>
              </w:rPr>
              <w:t>。</w:t>
            </w:r>
          </w:p>
          <w:p>
            <w:pPr>
              <w:spacing w:before="9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违反《内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蒙古自治区铁路安全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管理规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定》第十四条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堤坡脚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铁路桥梁外侧起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向外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米范围内不得露天堆放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彩钢瓦、彩钢板等轻型材料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外侧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起向外各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米范围内的彩钢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房屋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带有彩钢顶棚或者采用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 尘网</w:t>
            </w:r>
            <w:r>
              <w:rPr>
                <w:rFonts w:ascii="微软雅黑" w:hAnsi="微软雅黑" w:eastAsia="微软雅黑" w:cs="微软雅黑"/>
                <w:color w:val="231F20"/>
                <w:spacing w:val="-5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5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5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5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用薄膜等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其产权人或者管理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人应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当采取措施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消除铁路运输安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全隐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造成铁路安全事故的，其产权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人或者管理人应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当依法给予赔偿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2" w:line="184" w:lineRule="auto"/>
              <w:ind w:left="39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风险为在强风气象天气情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可能引发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彩钢板飘落铁路轨道保护范围内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影响列车正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5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3" w:line="186" w:lineRule="auto"/>
              <w:ind w:firstLine="252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36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11" w:right="52" w:hanging="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除</w:t>
            </w:r>
          </w:p>
        </w:tc>
        <w:tc>
          <w:tcPr>
            <w:tcW w:w="37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3" w:line="186" w:lineRule="auto"/>
              <w:ind w:firstLine="24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7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003" w:lineRule="exact"/>
              <w:ind w:firstLine="39"/>
              <w:textAlignment w:val="center"/>
            </w:pPr>
            <w:r>
              <w:drawing>
                <wp:inline distT="0" distB="0" distL="0" distR="0">
                  <wp:extent cx="1694815" cy="1271270"/>
                  <wp:effectExtent l="0" t="0" r="635" b="5080"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155" cy="127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4" w:line="187" w:lineRule="auto"/>
              <w:ind w:firstLine="25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川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25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2" w:lineRule="auto"/>
              <w:ind w:firstLine="256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许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多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亿</w:t>
            </w:r>
          </w:p>
        </w:tc>
        <w:tc>
          <w:tcPr>
            <w:tcW w:w="95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189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284</w:t>
            </w:r>
          </w:p>
          <w:p>
            <w:pPr>
              <w:spacing w:before="1" w:line="180" w:lineRule="auto"/>
              <w:ind w:firstLine="10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至</w:t>
            </w:r>
            <w:r>
              <w:rPr>
                <w:rFonts w:ascii="微软雅黑" w:hAnsi="微软雅黑" w:eastAsia="微软雅黑" w:cs="微软雅黑"/>
                <w:color w:val="231F2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K1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89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+</w:t>
            </w:r>
          </w:p>
          <w:p>
            <w:pPr>
              <w:spacing w:line="171" w:lineRule="auto"/>
              <w:ind w:firstLine="1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564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行</w:t>
            </w:r>
          </w:p>
          <w:p>
            <w:pPr>
              <w:spacing w:before="1" w:line="179" w:lineRule="auto"/>
              <w:ind w:firstLine="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（昊华公</w:t>
            </w:r>
          </w:p>
          <w:p>
            <w:pPr>
              <w:spacing w:line="177" w:lineRule="auto"/>
              <w:ind w:firstLine="13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里北侧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，</w:t>
            </w:r>
          </w:p>
          <w:p>
            <w:pPr>
              <w:spacing w:before="1" w:line="171" w:lineRule="auto"/>
              <w:ind w:firstLine="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呼准鄂桥</w:t>
            </w:r>
          </w:p>
          <w:p>
            <w:pPr>
              <w:spacing w:before="2" w:line="208" w:lineRule="auto"/>
              <w:ind w:firstLine="3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1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3</w:t>
            </w:r>
          </w:p>
        </w:tc>
        <w:tc>
          <w:tcPr>
            <w:tcW w:w="32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1" w:line="176" w:lineRule="auto"/>
              <w:ind w:left="38" w:firstLine="4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里程 K189+300 处设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有一处通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讯信号塔距离铁路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塔高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50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7" w:line="176" w:lineRule="auto"/>
              <w:ind w:left="39" w:firstLine="3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《内蒙古自治区铁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路安全管理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规定》第十二条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除铁路生产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设施或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者与铁路交叉的城市道路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公路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管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线等公共设施外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堤坡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铁路桥梁外侧起向外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30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米范围内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不得规划审批挖砂取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土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造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目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。单位或者个人在铁路线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路路堤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坡脚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铁路桥梁外侧起向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外各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30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米范围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内开发建设工程项目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应当与铁路运输企业签订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责任协议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未采取安全保护措施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的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不得进行施工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。</w:t>
            </w:r>
          </w:p>
          <w:p>
            <w:pPr>
              <w:spacing w:before="2" w:line="176" w:lineRule="auto"/>
              <w:ind w:left="3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第二十三条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铁路线路两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侧杆塔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囱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树木的产权人或者管理人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应当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采取安全措施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保证杆塔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烟囱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树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木倒伏后不会侵入铁路线路封闭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域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没有封闭的铁路以路堤坡脚、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路堑坡顶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铁路桥梁外侧为界 。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杆 塔</w:t>
            </w:r>
            <w:r>
              <w:rPr>
                <w:rFonts w:ascii="微软雅黑" w:hAnsi="微软雅黑" w:eastAsia="微软雅黑" w:cs="微软雅黑"/>
                <w:color w:val="231F20"/>
                <w:spacing w:val="-4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烟囱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树木等倒伏后造成铁路设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施损坏或者铁路安全事故的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其产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权人或者管理人应当依法给予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偿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</w:p>
          <w:p>
            <w:pPr>
              <w:spacing w:before="1" w:line="169" w:lineRule="auto"/>
              <w:ind w:left="40" w:firstLine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建议联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系产权方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落实相关安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全管理责任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建议产权方加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强本单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的相关安全管理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5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215" w:lineRule="auto"/>
              <w:ind w:firstLine="1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/</w:t>
            </w:r>
          </w:p>
        </w:tc>
        <w:tc>
          <w:tcPr>
            <w:tcW w:w="36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215" w:lineRule="auto"/>
              <w:ind w:firstLine="17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/</w:t>
            </w:r>
          </w:p>
        </w:tc>
        <w:tc>
          <w:tcPr>
            <w:tcW w:w="37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3" w:line="185" w:lineRule="auto"/>
              <w:ind w:firstLine="33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已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7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4" w:line="187" w:lineRule="auto"/>
              <w:ind w:firstLine="32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川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25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2" w:lineRule="auto"/>
              <w:ind w:firstLine="32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许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多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亿</w:t>
            </w:r>
          </w:p>
        </w:tc>
        <w:tc>
          <w:tcPr>
            <w:tcW w:w="95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86" w:line="214" w:lineRule="auto"/>
              <w:ind w:left="63" w:right="7" w:firstLine="22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189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300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9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"/>
        <w:gridCol w:w="2994"/>
        <w:gridCol w:w="403"/>
        <w:gridCol w:w="365"/>
        <w:gridCol w:w="362"/>
        <w:gridCol w:w="3063"/>
        <w:gridCol w:w="456"/>
        <w:gridCol w:w="315"/>
        <w:gridCol w:w="81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0" w:hRule="atLeast"/>
        </w:trPr>
        <w:tc>
          <w:tcPr>
            <w:tcW w:w="29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w w:val="79"/>
                <w:sz w:val="20"/>
                <w:szCs w:val="20"/>
              </w:rPr>
              <w:t>14</w:t>
            </w:r>
          </w:p>
        </w:tc>
        <w:tc>
          <w:tcPr>
            <w:tcW w:w="299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3" w:line="178" w:lineRule="auto"/>
              <w:ind w:left="40" w:firstLine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里程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K174+356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下行处排洪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涵洞口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外贴临铁路路堤坡脚设有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一处蓄水池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并且取用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地下水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。</w:t>
            </w:r>
          </w:p>
          <w:p>
            <w:pPr>
              <w:spacing w:before="2" w:line="176" w:lineRule="auto"/>
              <w:ind w:left="38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违反《铁路安全管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理条例》 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第九十一条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有下列行为之一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分别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由铁路沿线所在地县级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以上地方人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民政府水行政主管部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国土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资源主管部门或者无线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电管理机构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等依照有关水资源管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理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矿产资源管理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无线电管理等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法律、行政法规的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规定处罚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：</w:t>
            </w:r>
          </w:p>
          <w:p>
            <w:pPr>
              <w:spacing w:before="8" w:line="176" w:lineRule="auto"/>
              <w:ind w:left="39" w:firstLine="3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（二</w:t>
            </w:r>
            <w:r>
              <w:rPr>
                <w:rFonts w:ascii="微软雅黑" w:hAnsi="微软雅黑" w:eastAsia="微软雅黑" w:cs="微软雅黑"/>
                <w:color w:val="231F20"/>
                <w:spacing w:val="-63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在地下水禁止开采区或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者限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制开采区抽取地下水</w:t>
            </w:r>
            <w:r>
              <w:rPr>
                <w:rFonts w:ascii="微软雅黑" w:hAnsi="微软雅黑" w:eastAsia="微软雅黑" w:cs="微软雅黑"/>
                <w:color w:val="231F20"/>
                <w:spacing w:val="-103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《内蒙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古自治区铁路安全管理规定》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二十条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高速铁路线路路堤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坡脚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铁路桥梁外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侧起向外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米范围内禁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止抽取地下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水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  <w:p>
            <w:pPr>
              <w:spacing w:before="7" w:line="175" w:lineRule="auto"/>
              <w:ind w:left="39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改造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升级为运行时速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200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里以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上的客运专线路堤坡脚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堑坡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铁路桥梁外侧起向外各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200 米范围内禁止新建水井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对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既有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水井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经有关部门检测影响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铁路安全的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应当填埋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</w:p>
          <w:p>
            <w:pPr>
              <w:spacing w:before="1" w:line="176" w:lineRule="auto"/>
              <w:ind w:left="38" w:firstLine="4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险为邻近涵洞及路堤坡脚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抽取地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下水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可能引起地基基础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变化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从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而影响破坏铁路基础设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施，造成严重安全隐患。</w:t>
            </w:r>
          </w:p>
        </w:tc>
        <w:tc>
          <w:tcPr>
            <w:tcW w:w="40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9" w:line="185" w:lineRule="auto"/>
              <w:ind w:firstLine="307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重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36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0" w:line="186" w:lineRule="auto"/>
              <w:ind w:firstLine="143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清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除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蓄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水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池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严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禁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取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水</w:t>
            </w:r>
          </w:p>
        </w:tc>
        <w:tc>
          <w:tcPr>
            <w:tcW w:w="36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6" w:lineRule="auto"/>
              <w:ind w:firstLine="30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30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20" w:line="6758" w:lineRule="exact"/>
              <w:ind w:firstLine="253"/>
              <w:textAlignment w:val="center"/>
            </w:pPr>
            <w:r>
              <w:drawing>
                <wp:inline distT="0" distB="0" distL="0" distR="0">
                  <wp:extent cx="1616075" cy="4290695"/>
                  <wp:effectExtent l="0" t="0" r="3175" b="14605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93" cy="429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91" w:line="187" w:lineRule="auto"/>
              <w:ind w:firstLine="319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川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31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7" w:lineRule="auto"/>
              <w:ind w:firstLine="31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许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多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亿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before="1" w:line="180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17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1" w:lineRule="auto"/>
              <w:ind w:firstLine="5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56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下行</w:t>
            </w:r>
          </w:p>
          <w:p>
            <w:pPr>
              <w:spacing w:line="182" w:lineRule="auto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（金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通煤</w:t>
            </w:r>
          </w:p>
          <w:p>
            <w:pPr>
              <w:spacing w:line="174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矿对面</w:t>
            </w:r>
          </w:p>
          <w:p>
            <w:pPr>
              <w:spacing w:line="175" w:lineRule="auto"/>
              <w:ind w:firstLine="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入口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</w:t>
            </w:r>
          </w:p>
          <w:p>
            <w:pPr>
              <w:spacing w:before="2" w:line="172" w:lineRule="auto"/>
              <w:ind w:firstLine="1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涵洞</w:t>
            </w:r>
          </w:p>
          <w:p>
            <w:pPr>
              <w:spacing w:before="1" w:line="208" w:lineRule="auto"/>
              <w:ind w:firstLine="1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北侧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4" w:hRule="atLeast"/>
        </w:trPr>
        <w:tc>
          <w:tcPr>
            <w:tcW w:w="29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9" w:line="165" w:lineRule="auto"/>
              <w:ind w:firstLine="7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w w:val="78"/>
                <w:sz w:val="23"/>
                <w:szCs w:val="23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w w:val="78"/>
                <w:sz w:val="23"/>
                <w:szCs w:val="23"/>
              </w:rPr>
              <w:t>5</w:t>
            </w:r>
          </w:p>
        </w:tc>
        <w:tc>
          <w:tcPr>
            <w:tcW w:w="299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7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里程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K174+356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下行处有彩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钢板房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两处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分别距离铁路路堤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坡脚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60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米和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150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。</w:t>
            </w:r>
          </w:p>
          <w:p>
            <w:pPr>
              <w:spacing w:before="10" w:line="176" w:lineRule="auto"/>
              <w:ind w:left="36" w:firstLine="4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违反《内蒙古自治区铁路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全管理规定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》第十四条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路路堤坡脚</w:t>
            </w:r>
            <w:r>
              <w:rPr>
                <w:rFonts w:ascii="微软雅黑" w:hAnsi="微软雅黑" w:eastAsia="微软雅黑" w:cs="微软雅黑"/>
                <w:color w:val="231F20"/>
                <w:spacing w:val="-6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6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外侧起向外各 200 米范围内不得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露天堆放彩钢瓦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彩钢板等轻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材料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3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路堑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坡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梁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起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向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200 米范围内的彩钢房屋 、带有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彩钢顶棚或者采用轻型材料搭建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的建筑物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广告牌匾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农用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薄膜等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其产权人或者管理人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当采取措施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消除铁路运输安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隐患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3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造成铁路安全事故的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产权人或者管理人应当依法给予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赔偿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  <w:p>
            <w:pPr>
              <w:spacing w:before="1" w:line="171" w:lineRule="auto"/>
              <w:ind w:left="40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险为在强风气象天气情况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下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可能引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发彩钢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板飘落铁路轨道保护范围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影响列车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40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4" w:line="183" w:lineRule="auto"/>
              <w:ind w:firstLine="265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3"/>
                <w:szCs w:val="23"/>
              </w:rPr>
              <w:t>低风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3"/>
                <w:szCs w:val="23"/>
              </w:rPr>
              <w:t>险</w:t>
            </w:r>
          </w:p>
        </w:tc>
        <w:tc>
          <w:tcPr>
            <w:tcW w:w="36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99" w:line="169" w:lineRule="auto"/>
              <w:ind w:left="102" w:right="35" w:hanging="1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3"/>
                <w:szCs w:val="23"/>
              </w:rPr>
              <w:t xml:space="preserve">拆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3"/>
                <w:szCs w:val="23"/>
              </w:rPr>
              <w:t>除</w:t>
            </w:r>
          </w:p>
        </w:tc>
        <w:tc>
          <w:tcPr>
            <w:tcW w:w="36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3" w:line="191" w:lineRule="auto"/>
              <w:ind w:firstLine="253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3"/>
                <w:szCs w:val="23"/>
              </w:rPr>
              <w:t>立即整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3"/>
                <w:szCs w:val="23"/>
              </w:rPr>
              <w:t>改</w:t>
            </w:r>
          </w:p>
        </w:tc>
        <w:tc>
          <w:tcPr>
            <w:tcW w:w="30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3755" w:lineRule="exact"/>
              <w:ind w:firstLine="138"/>
              <w:textAlignment w:val="center"/>
            </w:pPr>
            <w:r>
              <w:drawing>
                <wp:inline distT="0" distB="0" distL="0" distR="0">
                  <wp:extent cx="1788795" cy="2384425"/>
                  <wp:effectExtent l="0" t="0" r="1905" b="15875"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25" cy="23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90" w:line="184" w:lineRule="auto"/>
              <w:ind w:firstLine="26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铜川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镇</w:t>
            </w:r>
          </w:p>
        </w:tc>
        <w:tc>
          <w:tcPr>
            <w:tcW w:w="31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4" w:lineRule="auto"/>
              <w:ind w:firstLine="26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许多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亿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86" w:line="210" w:lineRule="exact"/>
              <w:ind w:firstLine="22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程</w:t>
            </w:r>
          </w:p>
          <w:p>
            <w:pPr>
              <w:spacing w:line="210" w:lineRule="exact"/>
              <w:ind w:firstLine="1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position w:val="-1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position w:val="-1"/>
                <w:sz w:val="20"/>
                <w:szCs w:val="20"/>
              </w:rPr>
              <w:t>174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position w:val="-1"/>
                <w:sz w:val="20"/>
                <w:szCs w:val="20"/>
              </w:rPr>
              <w:t>+</w:t>
            </w:r>
          </w:p>
          <w:p>
            <w:pPr>
              <w:spacing w:line="209" w:lineRule="exact"/>
              <w:ind w:firstLine="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position w:val="-1"/>
                <w:sz w:val="20"/>
                <w:szCs w:val="20"/>
              </w:rPr>
              <w:t>35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position w:val="-1"/>
                <w:sz w:val="20"/>
                <w:szCs w:val="20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position w:val="-1"/>
                <w:sz w:val="20"/>
                <w:szCs w:val="20"/>
              </w:rPr>
              <w:t>下行</w:t>
            </w:r>
          </w:p>
          <w:p>
            <w:pPr>
              <w:spacing w:line="210" w:lineRule="exac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（金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通煤</w:t>
            </w:r>
          </w:p>
          <w:p>
            <w:pPr>
              <w:spacing w:line="209" w:lineRule="exact"/>
              <w:ind w:firstLine="1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对面</w:t>
            </w:r>
          </w:p>
          <w:p>
            <w:pPr>
              <w:spacing w:line="210" w:lineRule="exact"/>
              <w:ind w:firstLine="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20"/>
                <w:szCs w:val="20"/>
              </w:rPr>
              <w:t>入口</w:t>
            </w:r>
            <w:r>
              <w:rPr>
                <w:rFonts w:ascii="微软雅黑" w:hAnsi="微软雅黑" w:eastAsia="微软雅黑" w:cs="微软雅黑"/>
                <w:color w:val="231F20"/>
                <w:spacing w:val="-73"/>
                <w:position w:val="-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20"/>
                <w:szCs w:val="20"/>
              </w:rPr>
              <w:t>铁</w:t>
            </w:r>
          </w:p>
          <w:p>
            <w:pPr>
              <w:spacing w:line="210" w:lineRule="exact"/>
              <w:ind w:firstLine="1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路涵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position w:val="-1"/>
                <w:sz w:val="20"/>
                <w:szCs w:val="20"/>
              </w:rPr>
              <w:t>洞</w:t>
            </w:r>
          </w:p>
          <w:p>
            <w:pPr>
              <w:spacing w:line="187" w:lineRule="auto"/>
              <w:ind w:firstLine="1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北侧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0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"/>
        <w:gridCol w:w="1416"/>
        <w:gridCol w:w="507"/>
        <w:gridCol w:w="421"/>
        <w:gridCol w:w="1046"/>
        <w:gridCol w:w="2981"/>
        <w:gridCol w:w="740"/>
        <w:gridCol w:w="782"/>
        <w:gridCol w:w="813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3" w:hRule="atLeast"/>
        </w:trPr>
        <w:tc>
          <w:tcPr>
            <w:tcW w:w="361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1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6</w:t>
            </w:r>
          </w:p>
        </w:tc>
        <w:tc>
          <w:tcPr>
            <w:tcW w:w="1416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before="177" w:line="184" w:lineRule="auto"/>
              <w:ind w:left="38" w:firstLine="40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 xml:space="preserve">      程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K175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+ 200 上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行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贴临铁路路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9"/>
                <w:szCs w:val="19"/>
              </w:rPr>
              <w:t>堑设有一处垃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圾填埋场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距铁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中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心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00 米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垃圾场放坡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9"/>
                <w:szCs w:val="19"/>
              </w:rPr>
              <w:t>处未见地下水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>。</w:t>
            </w:r>
          </w:p>
          <w:p>
            <w:pPr>
              <w:spacing w:before="18" w:line="185" w:lineRule="auto"/>
              <w:ind w:firstLine="34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9"/>
                <w:szCs w:val="19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9"/>
                <w:szCs w:val="19"/>
              </w:rPr>
              <w:t>反《内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9"/>
                <w:szCs w:val="19"/>
              </w:rPr>
              <w:t>蒙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9"/>
                <w:szCs w:val="19"/>
              </w:rPr>
              <w:t>古自治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9"/>
                <w:szCs w:val="19"/>
              </w:rPr>
              <w:t>区铁路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9"/>
                <w:szCs w:val="19"/>
              </w:rPr>
              <w:t>安全管理规定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》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9"/>
                <w:szCs w:val="19"/>
              </w:rPr>
              <w:t>第十条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9"/>
                <w:szCs w:val="19"/>
              </w:rPr>
              <w:t>禁止在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9"/>
                <w:szCs w:val="19"/>
              </w:rPr>
              <w:t>铁路线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9"/>
                <w:szCs w:val="19"/>
              </w:rPr>
              <w:t>路安全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9"/>
                <w:szCs w:val="19"/>
              </w:rPr>
              <w:t>保护区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9"/>
                <w:szCs w:val="19"/>
              </w:rPr>
              <w:t>内实施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9"/>
                <w:szCs w:val="19"/>
              </w:rPr>
              <w:t>列行为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     （一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9"/>
                <w:szCs w:val="19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未经铁路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9"/>
                <w:szCs w:val="19"/>
              </w:rPr>
              <w:t>运输企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业同意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铺设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架设各类 管线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缆线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渡 槽等设施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进入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9"/>
                <w:szCs w:val="19"/>
              </w:rPr>
              <w:t>或者通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9"/>
                <w:szCs w:val="19"/>
              </w:rPr>
              <w:t>过铁路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 xml:space="preserve">隧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道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实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挖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砂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取土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挖沟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9"/>
                <w:szCs w:val="19"/>
              </w:rPr>
              <w:t>采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9"/>
                <w:szCs w:val="19"/>
              </w:rPr>
              <w:t>空等作业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（七</w:t>
            </w:r>
            <w:r>
              <w:rPr>
                <w:rFonts w:ascii="微软雅黑" w:hAnsi="微软雅黑" w:eastAsia="微软雅黑" w:cs="微软雅黑"/>
                <w:color w:val="231F20"/>
                <w:spacing w:val="-96"/>
                <w:sz w:val="19"/>
                <w:szCs w:val="19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排污</w:t>
            </w:r>
            <w:r>
              <w:rPr>
                <w:rFonts w:ascii="微软雅黑" w:hAnsi="微软雅黑" w:eastAsia="微软雅黑" w:cs="微软雅黑"/>
                <w:color w:val="231F20"/>
                <w:spacing w:val="-96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倾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倒 垃圾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9"/>
                <w:szCs w:val="19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堆放废弃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物或者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9"/>
                <w:szCs w:val="19"/>
              </w:rPr>
              <w:t>渣土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9"/>
                <w:szCs w:val="19"/>
              </w:rPr>
              <w:t>；</w:t>
            </w:r>
          </w:p>
          <w:p>
            <w:pPr>
              <w:spacing w:before="8" w:line="181" w:lineRule="auto"/>
              <w:ind w:left="36" w:firstLine="26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险为垃圾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填埋场贴近铁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路保护区设置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可能引发对铁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路基础的破坏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影响铁路基础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设施安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。</w:t>
            </w:r>
          </w:p>
        </w:tc>
        <w:tc>
          <w:tcPr>
            <w:tcW w:w="507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65" w:right="18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421" w:type="dxa"/>
            <w:vMerge w:val="restart"/>
            <w:tcBorders>
              <w:top w:val="single" w:color="231F20" w:sz="2" w:space="0"/>
              <w:bottom w:val="nil"/>
            </w:tcBorders>
            <w:textDirection w:val="tbRlV"/>
            <w:vAlign w:val="top"/>
          </w:tcPr>
          <w:p>
            <w:pPr>
              <w:spacing w:before="79" w:line="188" w:lineRule="auto"/>
              <w:ind w:firstLine="39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回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填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恢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复</w:t>
            </w:r>
          </w:p>
        </w:tc>
        <w:tc>
          <w:tcPr>
            <w:tcW w:w="1046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firstLine="12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</w:rPr>
              <w:t>逐步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981" w:type="dxa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2161" w:lineRule="exact"/>
              <w:ind w:firstLine="59"/>
              <w:textAlignment w:val="center"/>
            </w:pPr>
            <w:r>
              <w:drawing>
                <wp:inline distT="0" distB="0" distL="0" distR="0">
                  <wp:extent cx="1828800" cy="137160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4" cy="137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firstLine="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</w:rPr>
              <w:t>铜川镇</w:t>
            </w:r>
          </w:p>
        </w:tc>
        <w:tc>
          <w:tcPr>
            <w:tcW w:w="782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firstLine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</w:rPr>
              <w:t>许多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</w:rPr>
              <w:t>亿</w:t>
            </w:r>
          </w:p>
        </w:tc>
        <w:tc>
          <w:tcPr>
            <w:tcW w:w="813" w:type="dxa"/>
            <w:vMerge w:val="restart"/>
            <w:tcBorders>
              <w:top w:val="single" w:color="231F20" w:sz="2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5" w:line="194" w:lineRule="auto"/>
              <w:ind w:firstLine="22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里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程</w:t>
            </w:r>
          </w:p>
          <w:p>
            <w:pPr>
              <w:spacing w:line="193" w:lineRule="auto"/>
              <w:ind w:firstLine="1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K175+</w:t>
            </w:r>
          </w:p>
          <w:p>
            <w:pPr>
              <w:spacing w:line="193" w:lineRule="auto"/>
              <w:ind w:firstLine="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</w:rPr>
              <w:t>200</w:t>
            </w:r>
            <w:r>
              <w:rPr>
                <w:rFonts w:ascii="宋体" w:hAnsi="宋体" w:eastAsia="宋体" w:cs="宋体"/>
                <w:color w:val="231F20"/>
                <w:spacing w:val="13"/>
                <w:sz w:val="20"/>
                <w:szCs w:val="20"/>
              </w:rPr>
              <w:t>上行</w:t>
            </w:r>
          </w:p>
          <w:p>
            <w:pPr>
              <w:spacing w:line="193" w:lineRule="auto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</w:rPr>
              <w:t>（金通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</w:rPr>
              <w:t>煤</w:t>
            </w:r>
          </w:p>
          <w:p>
            <w:pPr>
              <w:spacing w:before="1" w:line="193" w:lineRule="auto"/>
              <w:ind w:firstLine="1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8"/>
                <w:sz w:val="20"/>
                <w:szCs w:val="20"/>
              </w:rPr>
              <w:t>矿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</w:rPr>
              <w:t>对面</w:t>
            </w:r>
          </w:p>
          <w:p>
            <w:pPr>
              <w:spacing w:before="1" w:line="193" w:lineRule="auto"/>
              <w:ind w:firstLine="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入口</w:t>
            </w:r>
            <w:r>
              <w:rPr>
                <w:rFonts w:ascii="宋体" w:hAnsi="宋体" w:eastAsia="宋体" w:cs="宋体"/>
                <w:color w:val="231F20"/>
                <w:spacing w:val="-73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铁</w:t>
            </w:r>
          </w:p>
          <w:p>
            <w:pPr>
              <w:spacing w:before="1" w:line="238" w:lineRule="auto"/>
              <w:ind w:firstLine="6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231F20"/>
                <w:sz w:val="19"/>
                <w:szCs w:val="19"/>
              </w:rPr>
              <w:t>路南侧</w:t>
            </w:r>
            <w:r>
              <w:rPr>
                <w:rFonts w:ascii="宋体" w:hAnsi="宋体" w:eastAsia="宋体" w:cs="宋体"/>
                <w:color w:val="231F20"/>
                <w:spacing w:val="-26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9" w:hRule="atLeast"/>
        </w:trPr>
        <w:tc>
          <w:tcPr>
            <w:tcW w:w="361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7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1" w:type="dxa"/>
            <w:vMerge w:val="continue"/>
            <w:tcBorders>
              <w:top w:val="nil"/>
              <w:bottom w:val="single" w:color="231F20" w:sz="2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81" w:type="dxa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line="2177" w:lineRule="exact"/>
              <w:ind w:firstLine="33"/>
              <w:textAlignment w:val="center"/>
            </w:pPr>
            <w:r>
              <w:drawing>
                <wp:inline distT="0" distB="0" distL="0" distR="0">
                  <wp:extent cx="1842770" cy="1382395"/>
                  <wp:effectExtent l="0" t="0" r="5080" b="8255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89" cy="138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3" w:type="dxa"/>
            <w:vMerge w:val="continue"/>
            <w:tcBorders>
              <w:top w:val="nil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1" w:type="default"/>
          <w:pgSz w:w="11906" w:h="16838"/>
          <w:pgMar w:top="1680" w:right="1410" w:bottom="400" w:left="1417" w:header="1384" w:footer="0" w:gutter="0"/>
        </w:sectPr>
      </w:pPr>
    </w:p>
    <w:p>
      <w:pPr>
        <w:spacing w:before="288" w:line="422" w:lineRule="exact"/>
        <w:ind w:firstLine="3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附件</w:t>
      </w:r>
      <w:r>
        <w:rPr>
          <w:rFonts w:ascii="黑体" w:hAnsi="黑体" w:eastAsia="黑体" w:cs="黑体"/>
          <w:color w:val="231F20"/>
          <w:spacing w:val="-141"/>
          <w:position w:val="1"/>
          <w:sz w:val="31"/>
          <w:szCs w:val="31"/>
        </w:rPr>
        <w:t>：</w:t>
      </w: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2</w:t>
      </w:r>
    </w:p>
    <w:p>
      <w:pPr>
        <w:spacing w:line="375" w:lineRule="auto"/>
        <w:rPr>
          <w:rFonts w:ascii="Arial"/>
          <w:sz w:val="21"/>
        </w:rPr>
      </w:pPr>
    </w:p>
    <w:p>
      <w:pPr>
        <w:spacing w:before="150" w:line="189" w:lineRule="auto"/>
        <w:ind w:firstLine="184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231F20"/>
          <w:spacing w:val="10"/>
          <w:sz w:val="35"/>
          <w:szCs w:val="35"/>
        </w:rPr>
        <w:t>东乌铁路东胜段安全</w:t>
      </w: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</w:rPr>
        <w:t>隐患问题清单</w:t>
      </w:r>
    </w:p>
    <w:p/>
    <w:p/>
    <w:p>
      <w:pPr>
        <w:spacing w:line="112" w:lineRule="auto"/>
        <w:rPr>
          <w:rFonts w:ascii="Arial"/>
          <w:sz w:val="2"/>
        </w:rPr>
      </w:pPr>
    </w:p>
    <w:tbl>
      <w:tblPr>
        <w:tblStyle w:val="4"/>
        <w:tblW w:w="9071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"/>
        <w:gridCol w:w="2075"/>
        <w:gridCol w:w="702"/>
        <w:gridCol w:w="702"/>
        <w:gridCol w:w="702"/>
        <w:gridCol w:w="2320"/>
        <w:gridCol w:w="702"/>
        <w:gridCol w:w="702"/>
        <w:gridCol w:w="70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45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3" w:line="180" w:lineRule="auto"/>
              <w:ind w:firstLine="14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序</w:t>
            </w:r>
          </w:p>
          <w:p>
            <w:pPr>
              <w:spacing w:before="1" w:line="183" w:lineRule="auto"/>
              <w:ind w:firstLine="1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号</w:t>
            </w:r>
          </w:p>
        </w:tc>
        <w:tc>
          <w:tcPr>
            <w:tcW w:w="207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0" w:line="186" w:lineRule="auto"/>
              <w:ind w:firstLine="43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隐患问题概况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5" w:line="183" w:lineRule="auto"/>
              <w:ind w:left="163" w:right="1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级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8" w:line="182" w:lineRule="auto"/>
              <w:ind w:left="161" w:right="114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措施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8" w:line="182" w:lineRule="auto"/>
              <w:ind w:left="173" w:right="113" w:hanging="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限</w:t>
            </w:r>
          </w:p>
        </w:tc>
        <w:tc>
          <w:tcPr>
            <w:tcW w:w="232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2" w:line="184" w:lineRule="auto"/>
              <w:ind w:firstLine="7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现场照片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5" w:line="183" w:lineRule="auto"/>
              <w:ind w:left="62" w:right="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整改责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任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单位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5" w:line="183" w:lineRule="auto"/>
              <w:ind w:left="169" w:right="3" w:hanging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主要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责人</w:t>
            </w:r>
          </w:p>
        </w:tc>
        <w:tc>
          <w:tcPr>
            <w:tcW w:w="70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2" w:line="184" w:lineRule="auto"/>
              <w:ind w:left="167" w:right="1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具体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置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0" w:hRule="atLeast"/>
        </w:trPr>
        <w:tc>
          <w:tcPr>
            <w:tcW w:w="45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2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</w:t>
            </w:r>
          </w:p>
        </w:tc>
        <w:tc>
          <w:tcPr>
            <w:tcW w:w="207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35" w:line="147" w:lineRule="auto"/>
              <w:ind w:left="38" w:firstLine="40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东乌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铁路北侧砖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墙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违反《内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蒙古自治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区铁路安全管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理规定》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第八条禁止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任何单位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个人非法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占用铁路用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7" w:line="151" w:lineRule="auto"/>
              <w:ind w:left="38" w:firstLine="40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建设项目依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法办理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征地审批手续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后以及铁路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建设期间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任何单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位或者个人未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经铁路运输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企业同意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不得在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铁路用地范围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内栽种农林作物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建造 建筑物或者构筑物</w:t>
            </w:r>
            <w:r>
              <w:rPr>
                <w:rFonts w:ascii="微软雅黑" w:hAnsi="微软雅黑" w:eastAsia="微软雅黑" w:cs="微软雅黑"/>
                <w:color w:val="231F20"/>
                <w:spacing w:val="-3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实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施挖沙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取土和采石等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作业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69" w:lineRule="auto"/>
              <w:ind w:left="163" w:right="115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5" w:line="169" w:lineRule="auto"/>
              <w:ind w:left="164" w:right="113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32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1658" w:lineRule="exact"/>
              <w:ind w:firstLine="52"/>
              <w:textAlignment w:val="center"/>
            </w:pPr>
            <w:r>
              <w:drawing>
                <wp:inline distT="0" distB="0" distL="0" distR="0">
                  <wp:extent cx="1402080" cy="1052195"/>
                  <wp:effectExtent l="0" t="0" r="7620" b="14605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97" cy="105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70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86" w:line="210" w:lineRule="exact"/>
              <w:ind w:firstLine="6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灶火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壕</w:t>
            </w:r>
          </w:p>
          <w:p>
            <w:pPr>
              <w:spacing w:line="211" w:lineRule="exact"/>
              <w:ind w:firstLine="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荣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乌高</w:t>
            </w:r>
          </w:p>
          <w:p>
            <w:pPr>
              <w:spacing w:line="210" w:lineRule="exact"/>
              <w:ind w:firstLine="1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20"/>
                <w:szCs w:val="20"/>
              </w:rPr>
              <w:t>速南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position w:val="-1"/>
                <w:sz w:val="20"/>
                <w:szCs w:val="20"/>
              </w:rPr>
              <w:t>，</w:t>
            </w:r>
          </w:p>
          <w:p>
            <w:pPr>
              <w:spacing w:line="209" w:lineRule="exact"/>
              <w:ind w:firstLine="6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东乌铁</w:t>
            </w:r>
          </w:p>
          <w:p>
            <w:pPr>
              <w:spacing w:line="186" w:lineRule="auto"/>
              <w:ind w:firstLine="1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北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2" w:type="default"/>
          <w:pgSz w:w="11906" w:h="16838"/>
          <w:pgMar w:top="1680" w:right="1365" w:bottom="400" w:left="1417" w:header="1384" w:footer="0" w:gutter="0"/>
        </w:sectPr>
      </w:pPr>
    </w:p>
    <w:p>
      <w:pPr>
        <w:spacing w:before="288" w:line="422" w:lineRule="exact"/>
        <w:ind w:firstLine="3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附件</w:t>
      </w:r>
      <w:r>
        <w:rPr>
          <w:rFonts w:ascii="黑体" w:hAnsi="黑体" w:eastAsia="黑体" w:cs="黑体"/>
          <w:color w:val="231F20"/>
          <w:spacing w:val="-141"/>
          <w:position w:val="1"/>
          <w:sz w:val="31"/>
          <w:szCs w:val="31"/>
        </w:rPr>
        <w:t>：</w:t>
      </w: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3</w:t>
      </w:r>
    </w:p>
    <w:p>
      <w:pPr>
        <w:spacing w:line="375" w:lineRule="auto"/>
        <w:rPr>
          <w:rFonts w:ascii="Arial"/>
          <w:sz w:val="21"/>
        </w:rPr>
      </w:pPr>
    </w:p>
    <w:p>
      <w:pPr>
        <w:spacing w:before="150" w:line="189" w:lineRule="auto"/>
        <w:ind w:firstLine="183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231F20"/>
          <w:spacing w:val="10"/>
          <w:sz w:val="35"/>
          <w:szCs w:val="35"/>
        </w:rPr>
        <w:t>包神铁路东胜段安全隐</w:t>
      </w: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</w:rPr>
        <w:t>患问题清单</w:t>
      </w:r>
    </w:p>
    <w:p/>
    <w:p/>
    <w:p>
      <w:pPr>
        <w:spacing w:line="31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2347"/>
        <w:gridCol w:w="486"/>
        <w:gridCol w:w="646"/>
        <w:gridCol w:w="544"/>
        <w:gridCol w:w="2271"/>
        <w:gridCol w:w="727"/>
        <w:gridCol w:w="704"/>
        <w:gridCol w:w="97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4" w:line="199" w:lineRule="auto"/>
              <w:ind w:left="98" w:right="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号</w:t>
            </w:r>
          </w:p>
        </w:tc>
        <w:tc>
          <w:tcPr>
            <w:tcW w:w="234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10" w:line="186" w:lineRule="auto"/>
              <w:ind w:firstLine="5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隐患问题概况</w:t>
            </w:r>
          </w:p>
        </w:tc>
        <w:tc>
          <w:tcPr>
            <w:tcW w:w="4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5" w:line="197" w:lineRule="auto"/>
              <w:ind w:left="56" w:right="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级</w:t>
            </w:r>
          </w:p>
        </w:tc>
        <w:tc>
          <w:tcPr>
            <w:tcW w:w="64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9" w:line="197" w:lineRule="auto"/>
              <w:ind w:left="133" w:right="85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措施</w:t>
            </w:r>
          </w:p>
        </w:tc>
        <w:tc>
          <w:tcPr>
            <w:tcW w:w="5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7" w:line="197" w:lineRule="auto"/>
              <w:ind w:left="95" w:right="33" w:hanging="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限</w:t>
            </w:r>
          </w:p>
        </w:tc>
        <w:tc>
          <w:tcPr>
            <w:tcW w:w="227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12" w:line="184" w:lineRule="auto"/>
              <w:ind w:firstLine="7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现场照片</w:t>
            </w:r>
          </w:p>
        </w:tc>
        <w:tc>
          <w:tcPr>
            <w:tcW w:w="72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2" w:line="198" w:lineRule="auto"/>
              <w:ind w:left="74" w:right="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整改责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任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单位</w:t>
            </w:r>
          </w:p>
        </w:tc>
        <w:tc>
          <w:tcPr>
            <w:tcW w:w="70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4" w:line="197" w:lineRule="auto"/>
              <w:ind w:left="170" w:right="5" w:hanging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主要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责人</w:t>
            </w:r>
          </w:p>
        </w:tc>
        <w:tc>
          <w:tcPr>
            <w:tcW w:w="9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07" w:line="188" w:lineRule="auto"/>
              <w:ind w:firstLine="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具体位置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5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</w:t>
            </w:r>
          </w:p>
        </w:tc>
        <w:tc>
          <w:tcPr>
            <w:tcW w:w="234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75" w:line="180" w:lineRule="auto"/>
              <w:ind w:left="38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包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 K8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425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-K87+449</w:t>
            </w:r>
            <w:r>
              <w:rPr>
                <w:rFonts w:ascii="微软雅黑" w:hAnsi="微软雅黑" w:eastAsia="微软雅黑" w:cs="微软雅黑"/>
                <w:color w:val="231F20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由于村民阻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导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致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网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栏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无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法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装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pacing w:val="-39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违反《铁路安全管理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例》第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七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条（六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盗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损毁或者擅自移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动铁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路设施设备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机车车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辆配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件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标桩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防护设施和安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标志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</w:tc>
        <w:tc>
          <w:tcPr>
            <w:tcW w:w="4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56" w:right="6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重大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64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6" w:right="33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27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1721" w:lineRule="exact"/>
              <w:ind w:firstLine="27"/>
              <w:textAlignment w:val="center"/>
            </w:pPr>
            <w:r>
              <w:drawing>
                <wp:inline distT="0" distB="0" distL="0" distR="0">
                  <wp:extent cx="1386840" cy="1092835"/>
                  <wp:effectExtent l="0" t="0" r="3810" b="12065"/>
                  <wp:docPr id="37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94" cy="109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川镇</w:t>
            </w:r>
          </w:p>
        </w:tc>
        <w:tc>
          <w:tcPr>
            <w:tcW w:w="70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85" w:line="188" w:lineRule="auto"/>
              <w:ind w:firstLine="6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许多亿</w:t>
            </w:r>
          </w:p>
        </w:tc>
        <w:tc>
          <w:tcPr>
            <w:tcW w:w="9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right="19" w:firstLine="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87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42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K8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449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（韩家村</w:t>
            </w:r>
            <w:r>
              <w:rPr>
                <w:rFonts w:ascii="微软雅黑" w:hAnsi="微软雅黑" w:eastAsia="微软雅黑" w:cs="微软雅黑"/>
                <w:color w:val="231F20"/>
                <w:spacing w:val="-5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包神铁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西侧</w:t>
            </w:r>
            <w:r>
              <w:rPr>
                <w:rFonts w:ascii="微软雅黑" w:hAnsi="微软雅黑" w:eastAsia="微软雅黑" w:cs="微软雅黑"/>
                <w:color w:val="231F20"/>
                <w:spacing w:val="3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9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</w:t>
            </w:r>
          </w:p>
        </w:tc>
        <w:tc>
          <w:tcPr>
            <w:tcW w:w="234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02" w:line="176" w:lineRule="auto"/>
              <w:ind w:left="38" w:firstLine="4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包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神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线   K87   +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425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87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49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处一个彩钢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板房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7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违反《内蒙古自治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区铁路安全管理规定》第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十四条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路堤坡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路堑坡顶 </w:t>
            </w:r>
            <w:r>
              <w:rPr>
                <w:rFonts w:ascii="微软雅黑" w:hAnsi="微软雅黑" w:eastAsia="微软雅黑" w:cs="微软雅黑"/>
                <w:color w:val="231F20"/>
                <w:spacing w:val="-4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侧起向外各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米范围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内不得露天堆放彩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钢瓦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钢板等轻型材料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路线路路堤坡脚、路堑坡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顶、铁路桥梁外侧起向外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米范围内的彩钢房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屋、带有彩钢顶棚或者采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用轻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型材料搭建的建筑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物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广告牌匾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灯箱 </w:t>
            </w:r>
            <w:r>
              <w:rPr>
                <w:rFonts w:ascii="微软雅黑" w:hAnsi="微软雅黑" w:eastAsia="微软雅黑" w:cs="微软雅黑"/>
                <w:color w:val="231F20"/>
                <w:spacing w:val="-4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 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其产权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人或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者管理人应当采取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措施，消除铁路运输安全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隐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造成铁路安全事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故的，其产权人或者管理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应当依法给予赔偿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</w:p>
          <w:p>
            <w:pPr>
              <w:spacing w:before="7" w:line="182" w:lineRule="auto"/>
              <w:ind w:left="38" w:firstLine="28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风险为在强风气象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气情况下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如彩钢板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未加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固牢固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可能引发彩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钢板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飘落铁路轨道保护范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内影响破坏铁路设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响列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车正常运行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4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56" w:right="6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64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6" w:right="33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27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1754" w:lineRule="exact"/>
              <w:ind w:firstLine="83"/>
              <w:textAlignment w:val="center"/>
            </w:pPr>
            <w:r>
              <w:drawing>
                <wp:inline distT="0" distB="0" distL="0" distR="0">
                  <wp:extent cx="1335405" cy="1113790"/>
                  <wp:effectExtent l="0" t="0" r="17145" b="1016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64" cy="111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5" w:line="185" w:lineRule="auto"/>
              <w:ind w:firstLine="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川镇</w:t>
            </w:r>
          </w:p>
        </w:tc>
        <w:tc>
          <w:tcPr>
            <w:tcW w:w="70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6" w:line="188" w:lineRule="auto"/>
              <w:ind w:firstLine="6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许多亿</w:t>
            </w:r>
          </w:p>
        </w:tc>
        <w:tc>
          <w:tcPr>
            <w:tcW w:w="9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86" w:line="217" w:lineRule="exact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position w:val="-1"/>
                <w:sz w:val="20"/>
                <w:szCs w:val="20"/>
              </w:rPr>
              <w:t>K87425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position w:val="-1"/>
                <w:sz w:val="20"/>
                <w:szCs w:val="20"/>
              </w:rPr>
              <w:t>-</w:t>
            </w:r>
          </w:p>
          <w:p>
            <w:pPr>
              <w:spacing w:before="1" w:line="188" w:lineRule="auto"/>
              <w:ind w:right="19" w:firstLine="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87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449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（韩家村</w:t>
            </w:r>
            <w:r>
              <w:rPr>
                <w:rFonts w:ascii="微软雅黑" w:hAnsi="微软雅黑" w:eastAsia="微软雅黑" w:cs="微软雅黑"/>
                <w:color w:val="231F20"/>
                <w:spacing w:val="-5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包神铁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西侧</w:t>
            </w:r>
            <w:r>
              <w:rPr>
                <w:rFonts w:ascii="微软雅黑" w:hAnsi="微软雅黑" w:eastAsia="微软雅黑" w:cs="微软雅黑"/>
                <w:color w:val="231F20"/>
                <w:spacing w:val="34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3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6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3515"/>
        <w:gridCol w:w="375"/>
        <w:gridCol w:w="656"/>
        <w:gridCol w:w="400"/>
        <w:gridCol w:w="2232"/>
        <w:gridCol w:w="370"/>
        <w:gridCol w:w="270"/>
        <w:gridCol w:w="885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7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</w:t>
            </w:r>
          </w:p>
        </w:tc>
        <w:tc>
          <w:tcPr>
            <w:tcW w:w="351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68" w:line="176" w:lineRule="auto"/>
              <w:ind w:left="36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K88+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000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处安全保护区内设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有企业彩钢板厂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房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违反《内蒙古自治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区铁路安全管理规定》第十四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铁路桥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梁外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侧起向外各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米范围内不得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露天堆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放彩钢瓦、彩钢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铁路线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路路堤坡脚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铁路桥梁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外侧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起向外各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 米范围内的彩钢房屋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带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有彩钢顶棚或者采用轻型材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料搭建的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建筑物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 匾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其产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权人或者管理人应当采取措施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消除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路运输安全隐患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造成铁路安全事故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其产权人或者管理人应当依法给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赔偿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。</w:t>
            </w:r>
          </w:p>
          <w:p>
            <w:pPr>
              <w:spacing w:before="4" w:line="186" w:lineRule="auto"/>
              <w:ind w:left="36" w:firstLine="4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风险为在强风气象天气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情况下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可能引发彩钢板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落铁路轨道保护范围内影响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破坏铁路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设施，影响列车正常运行。</w:t>
            </w:r>
          </w:p>
        </w:tc>
        <w:tc>
          <w:tcPr>
            <w:tcW w:w="37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4" w:line="186" w:lineRule="auto"/>
              <w:ind w:firstLine="21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65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6" w:line="186" w:lineRule="auto"/>
              <w:ind w:firstLine="215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改</w:t>
            </w:r>
          </w:p>
        </w:tc>
        <w:tc>
          <w:tcPr>
            <w:tcW w:w="223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1698" w:lineRule="exact"/>
              <w:ind w:firstLine="70"/>
              <w:textAlignment w:val="center"/>
            </w:pPr>
            <w:r>
              <w:drawing>
                <wp:inline distT="0" distB="0" distL="0" distR="0">
                  <wp:extent cx="1312545" cy="1078230"/>
                  <wp:effectExtent l="0" t="0" r="1905" b="7620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29" cy="107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7" w:lineRule="auto"/>
              <w:ind w:firstLine="22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川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27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5" w:lineRule="auto"/>
              <w:ind w:firstLine="22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许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多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亿</w:t>
            </w:r>
          </w:p>
        </w:tc>
        <w:tc>
          <w:tcPr>
            <w:tcW w:w="8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88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000</w:t>
            </w:r>
          </w:p>
          <w:p>
            <w:pPr>
              <w:spacing w:before="1" w:line="178" w:lineRule="auto"/>
              <w:ind w:firstLine="1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（韩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家</w:t>
            </w:r>
          </w:p>
          <w:p>
            <w:pPr>
              <w:spacing w:before="1" w:line="176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村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包神</w:t>
            </w:r>
          </w:p>
          <w:p>
            <w:pPr>
              <w:spacing w:before="1" w:line="172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路西</w:t>
            </w:r>
          </w:p>
          <w:p>
            <w:pPr>
              <w:spacing w:before="1" w:line="208" w:lineRule="auto"/>
              <w:ind w:firstLine="3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3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4</w:t>
            </w:r>
          </w:p>
        </w:tc>
        <w:tc>
          <w:tcPr>
            <w:tcW w:w="351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82" w:line="177" w:lineRule="auto"/>
              <w:ind w:firstLine="5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韩家村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41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#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桥（对应正线包神线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K88+ 640 米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没有设限高架 。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违反了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《铁路安全管理条条例》第四十三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穿铁路桥梁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涵洞的道路应当按照国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家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标准设置车辆通过限高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限宽标志和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限高防护架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。城市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道路的限高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限宽标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志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由当地人民政府指定的部门设置并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维护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公路的限高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限宽标志由公路管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理部门设置并维护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限高防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护架在铁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路桥梁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涵洞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道路建设时设置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由铁路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运输企业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负责维护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。</w:t>
            </w:r>
          </w:p>
          <w:p>
            <w:pPr>
              <w:spacing w:before="2" w:line="175" w:lineRule="auto"/>
              <w:ind w:left="4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机动车通过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下穿铁路桥梁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涵洞的道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应当遵守限高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限宽规定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>。</w:t>
            </w:r>
          </w:p>
          <w:p>
            <w:pPr>
              <w:spacing w:line="198" w:lineRule="auto"/>
              <w:ind w:left="42" w:firstLine="4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下穿铁路涵洞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的管理单位负责涵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洞的日常管理</w:t>
            </w:r>
            <w:r>
              <w:rPr>
                <w:rFonts w:ascii="微软雅黑" w:hAnsi="微软雅黑" w:eastAsia="微软雅黑" w:cs="微软雅黑"/>
                <w:color w:val="231F20"/>
                <w:spacing w:val="-3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维护</w:t>
            </w:r>
            <w:r>
              <w:rPr>
                <w:rFonts w:ascii="微软雅黑" w:hAnsi="微软雅黑" w:eastAsia="微软雅黑" w:cs="微软雅黑"/>
                <w:color w:val="231F20"/>
                <w:spacing w:val="-3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防止淤塞</w:t>
            </w:r>
            <w:r>
              <w:rPr>
                <w:rFonts w:ascii="微软雅黑" w:hAnsi="微软雅黑" w:eastAsia="微软雅黑" w:cs="微软雅黑"/>
                <w:color w:val="231F20"/>
                <w:spacing w:val="-3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积水</w:t>
            </w:r>
            <w:r>
              <w:rPr>
                <w:rFonts w:ascii="微软雅黑" w:hAnsi="微软雅黑" w:eastAsia="微软雅黑" w:cs="微软雅黑"/>
                <w:color w:val="231F20"/>
                <w:spacing w:val="-36"/>
                <w:sz w:val="20"/>
                <w:szCs w:val="20"/>
              </w:rPr>
              <w:t>。</w:t>
            </w:r>
          </w:p>
        </w:tc>
        <w:tc>
          <w:tcPr>
            <w:tcW w:w="37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5" w:line="186" w:lineRule="auto"/>
              <w:ind w:firstLine="16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65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6" w:line="186" w:lineRule="auto"/>
              <w:ind w:firstLine="16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改</w:t>
            </w:r>
          </w:p>
        </w:tc>
        <w:tc>
          <w:tcPr>
            <w:tcW w:w="223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1529" w:lineRule="exact"/>
              <w:ind w:firstLine="101"/>
              <w:textAlignment w:val="center"/>
            </w:pPr>
            <w:r>
              <w:drawing>
                <wp:inline distT="0" distB="0" distL="0" distR="0">
                  <wp:extent cx="1293495" cy="970280"/>
                  <wp:effectExtent l="0" t="0" r="1905" b="127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39" cy="97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7" w:lineRule="auto"/>
              <w:ind w:firstLine="16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包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神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司</w:t>
            </w:r>
          </w:p>
        </w:tc>
        <w:tc>
          <w:tcPr>
            <w:tcW w:w="27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5" w:lineRule="auto"/>
              <w:ind w:firstLine="173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杨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金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亮</w:t>
            </w:r>
          </w:p>
        </w:tc>
        <w:tc>
          <w:tcPr>
            <w:tcW w:w="8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85" w:line="181" w:lineRule="auto"/>
              <w:ind w:right="95" w:firstLine="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韩家村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41#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对应正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里程</w:t>
            </w:r>
          </w:p>
          <w:p>
            <w:pPr>
              <w:spacing w:line="216" w:lineRule="exact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position w:val="-1"/>
                <w:sz w:val="20"/>
                <w:szCs w:val="20"/>
              </w:rPr>
              <w:t>88K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position w:val="-1"/>
                <w:sz w:val="20"/>
                <w:szCs w:val="20"/>
              </w:rPr>
              <w:t>M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position w:val="-1"/>
                <w:sz w:val="20"/>
                <w:szCs w:val="20"/>
              </w:rPr>
              <w:t>640</w:t>
            </w:r>
          </w:p>
          <w:p>
            <w:pPr>
              <w:spacing w:before="1" w:line="187" w:lineRule="auto"/>
              <w:ind w:left="45" w:right="95" w:firstLine="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没有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设限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架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1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</w:t>
            </w:r>
          </w:p>
        </w:tc>
        <w:tc>
          <w:tcPr>
            <w:tcW w:w="351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85" w:line="176" w:lineRule="auto"/>
              <w:ind w:left="38" w:right="4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韩家村南头包神线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K90+132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处垃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违反《内蒙古自治区铁路安全管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禁止在铁路线路安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保护区内实施下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列行为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：</w:t>
            </w:r>
          </w:p>
          <w:p>
            <w:pPr>
              <w:spacing w:before="4" w:line="174" w:lineRule="auto"/>
              <w:ind w:left="36" w:right="46" w:firstLine="3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（一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未经铁路运输企业同意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铺   设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架设各类管线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缆线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渡槽等设施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进入或者通过铁路隧道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实施挖砂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取 土</w:t>
            </w:r>
            <w:r>
              <w:rPr>
                <w:rFonts w:ascii="微软雅黑" w:hAnsi="微软雅黑" w:eastAsia="微软雅黑" w:cs="微软雅黑"/>
                <w:color w:val="231F20"/>
                <w:spacing w:val="-3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挖沟</w:t>
            </w:r>
            <w:r>
              <w:rPr>
                <w:rFonts w:ascii="微软雅黑" w:hAnsi="微软雅黑" w:eastAsia="微软雅黑" w:cs="微软雅黑"/>
                <w:color w:val="231F20"/>
                <w:spacing w:val="-3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采空等作业</w:t>
            </w:r>
            <w:r>
              <w:rPr>
                <w:rFonts w:ascii="微软雅黑" w:hAnsi="微软雅黑" w:eastAsia="微软雅黑" w:cs="微软雅黑"/>
                <w:color w:val="231F20"/>
                <w:spacing w:val="-37"/>
                <w:sz w:val="20"/>
                <w:szCs w:val="20"/>
              </w:rPr>
              <w:t>；</w:t>
            </w:r>
          </w:p>
          <w:p>
            <w:pPr>
              <w:spacing w:before="3" w:line="185" w:lineRule="auto"/>
              <w:ind w:left="38" w:right="4" w:firstLine="34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（七</w:t>
            </w:r>
            <w:r>
              <w:rPr>
                <w:rFonts w:ascii="微软雅黑" w:hAnsi="微软雅黑" w:eastAsia="微软雅黑" w:cs="微软雅黑"/>
                <w:color w:val="231F20"/>
                <w:spacing w:val="-61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排污</w:t>
            </w:r>
            <w:r>
              <w:rPr>
                <w:rFonts w:ascii="微软雅黑" w:hAnsi="微软雅黑" w:eastAsia="微软雅黑" w:cs="微软雅黑"/>
                <w:color w:val="231F20"/>
                <w:spacing w:val="-6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倾倒垃圾</w:t>
            </w:r>
            <w:r>
              <w:rPr>
                <w:rFonts w:ascii="微软雅黑" w:hAnsi="微软雅黑" w:eastAsia="微软雅黑" w:cs="微软雅黑"/>
                <w:color w:val="231F20"/>
                <w:spacing w:val="-6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堆放废弃物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或者渣土；风险为垃圾填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埋场贴近铁路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保护区设置，可能引发对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铁路基础的破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坏，影响铁路基础设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施安全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。</w:t>
            </w:r>
          </w:p>
        </w:tc>
        <w:tc>
          <w:tcPr>
            <w:tcW w:w="37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5" w:line="186" w:lineRule="auto"/>
              <w:ind w:firstLine="145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65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6" w:line="186" w:lineRule="auto"/>
              <w:ind w:firstLine="13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改</w:t>
            </w:r>
          </w:p>
        </w:tc>
        <w:tc>
          <w:tcPr>
            <w:tcW w:w="223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1376" w:lineRule="exact"/>
              <w:ind w:firstLine="103"/>
              <w:textAlignment w:val="center"/>
            </w:pPr>
            <w:r>
              <w:drawing>
                <wp:inline distT="0" distB="0" distL="0" distR="0">
                  <wp:extent cx="1257300" cy="873760"/>
                  <wp:effectExtent l="0" t="0" r="0" b="2540"/>
                  <wp:docPr id="41" name="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4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93" cy="87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7" w:lineRule="auto"/>
              <w:ind w:firstLine="149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铜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川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27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5" w:lineRule="auto"/>
              <w:ind w:firstLine="14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许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多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亿</w:t>
            </w:r>
          </w:p>
        </w:tc>
        <w:tc>
          <w:tcPr>
            <w:tcW w:w="8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家村</w:t>
            </w:r>
          </w:p>
          <w:p>
            <w:pPr>
              <w:spacing w:before="1" w:line="172" w:lineRule="auto"/>
              <w:ind w:firstLine="2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南头</w:t>
            </w:r>
          </w:p>
          <w:p>
            <w:pPr>
              <w:spacing w:line="182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90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132</w:t>
            </w:r>
          </w:p>
          <w:p>
            <w:pPr>
              <w:spacing w:before="1" w:line="178" w:lineRule="auto"/>
              <w:ind w:firstLine="36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处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4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2989"/>
        <w:gridCol w:w="519"/>
        <w:gridCol w:w="536"/>
        <w:gridCol w:w="581"/>
        <w:gridCol w:w="1988"/>
        <w:gridCol w:w="678"/>
        <w:gridCol w:w="738"/>
        <w:gridCol w:w="67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6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73" w:line="166" w:lineRule="auto"/>
              <w:ind w:firstLine="15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</w:rPr>
              <w:t>6</w:t>
            </w:r>
          </w:p>
        </w:tc>
        <w:tc>
          <w:tcPr>
            <w:tcW w:w="29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left="36" w:firstLine="4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K90+800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铁路线东侧处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企业彩钢板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房建在铁路安全区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内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违反《内蒙古自治区铁路安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全管理规定》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第十四条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铁路线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路路堤坡脚</w:t>
            </w:r>
            <w:r>
              <w:rPr>
                <w:rFonts w:ascii="微软雅黑" w:hAnsi="微软雅黑" w:eastAsia="微软雅黑" w:cs="微软雅黑"/>
                <w:color w:val="231F20"/>
                <w:spacing w:val="-6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6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外侧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起向外各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米范围内不得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露天堆放彩钢瓦、彩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钢板等轻型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材料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铁路线路路堤坡脚、路堑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坡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梁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起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向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200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米范围内的彩钢房屋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带有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彩钢顶棚或者采用轻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型材料搭建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的建筑物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广告牌匾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农用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薄膜等，其产权人或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者管理人应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当采取措施，消除铁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路运输安全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隐患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造成铁路安全事故的，其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产权人或者管理人应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当依法给予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赔偿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  <w:p>
            <w:pPr>
              <w:spacing w:before="2" w:line="184" w:lineRule="auto"/>
              <w:ind w:left="40" w:firstLine="27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风险为在强风气象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天气情况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下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可能引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发彩钢板飘落铁路轨道保护范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内影响破坏铁路设施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响列车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51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3" w:line="203" w:lineRule="auto"/>
              <w:ind w:left="103" w:right="52" w:hanging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7"/>
                <w:szCs w:val="17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7"/>
                <w:szCs w:val="17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</w:rPr>
              <w:t>险</w:t>
            </w:r>
          </w:p>
        </w:tc>
        <w:tc>
          <w:tcPr>
            <w:tcW w:w="5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3" w:line="203" w:lineRule="auto"/>
              <w:ind w:left="133" w:right="82" w:firstLine="1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7"/>
                <w:szCs w:val="17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7"/>
                <w:szCs w:val="17"/>
              </w:rPr>
              <w:t>改</w:t>
            </w:r>
          </w:p>
        </w:tc>
        <w:tc>
          <w:tcPr>
            <w:tcW w:w="198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1428" w:lineRule="exact"/>
              <w:ind w:firstLine="102"/>
              <w:textAlignment w:val="center"/>
            </w:pPr>
            <w:r>
              <w:drawing>
                <wp:inline distT="0" distB="0" distL="0" distR="0">
                  <wp:extent cx="1123950" cy="906145"/>
                  <wp:effectExtent l="0" t="0" r="0" b="8255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09" cy="90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2" w:line="186" w:lineRule="auto"/>
              <w:ind w:firstLine="9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</w:rPr>
              <w:t>铜川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</w:rPr>
              <w:t>镇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3" w:line="190" w:lineRule="auto"/>
              <w:ind w:firstLine="12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</w:rPr>
              <w:t>许多亿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3" w:line="187" w:lineRule="auto"/>
              <w:ind w:firstLine="16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7"/>
                <w:szCs w:val="17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7"/>
                <w:szCs w:val="17"/>
              </w:rPr>
              <w:t>90+</w:t>
            </w:r>
          </w:p>
          <w:p>
            <w:pPr>
              <w:spacing w:line="182" w:lineRule="auto"/>
              <w:ind w:firstLine="12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7"/>
                <w:szCs w:val="17"/>
              </w:rPr>
              <w:t>800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7"/>
                <w:szCs w:val="17"/>
              </w:rPr>
              <w:t>铁</w:t>
            </w:r>
          </w:p>
          <w:p>
            <w:pPr>
              <w:spacing w:line="182" w:lineRule="auto"/>
              <w:ind w:firstLine="9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</w:rPr>
              <w:t>线东</w:t>
            </w:r>
          </w:p>
          <w:p>
            <w:pPr>
              <w:spacing w:line="179" w:lineRule="auto"/>
              <w:ind w:firstLine="17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</w:rPr>
              <w:t>处</w:t>
            </w:r>
          </w:p>
          <w:p>
            <w:pPr>
              <w:spacing w:line="186" w:lineRule="auto"/>
              <w:ind w:firstLine="6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7"/>
                <w:szCs w:val="17"/>
              </w:rPr>
              <w:t>（韩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</w:rPr>
              <w:t>家</w:t>
            </w:r>
          </w:p>
          <w:p>
            <w:pPr>
              <w:spacing w:line="181" w:lineRule="auto"/>
              <w:ind w:firstLine="13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</w:rPr>
              <w:t>村</w:t>
            </w:r>
            <w:r>
              <w:rPr>
                <w:rFonts w:ascii="微软雅黑" w:hAnsi="微软雅黑" w:eastAsia="微软雅黑" w:cs="微软雅黑"/>
                <w:color w:val="231F20"/>
                <w:spacing w:val="-64"/>
                <w:sz w:val="17"/>
                <w:szCs w:val="17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</w:rPr>
              <w:t>包</w:t>
            </w:r>
          </w:p>
          <w:p>
            <w:pPr>
              <w:spacing w:line="180" w:lineRule="auto"/>
              <w:ind w:firstLine="9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</w:rPr>
              <w:t>神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</w:rPr>
              <w:t>铁路</w:t>
            </w:r>
          </w:p>
          <w:p>
            <w:pPr>
              <w:spacing w:before="1" w:line="210" w:lineRule="auto"/>
              <w:ind w:firstLine="1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7"/>
                <w:szCs w:val="17"/>
              </w:rPr>
              <w:t>西侧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0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firstLine="15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7</w:t>
            </w:r>
          </w:p>
        </w:tc>
        <w:tc>
          <w:tcPr>
            <w:tcW w:w="29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65" w:line="233" w:lineRule="auto"/>
              <w:ind w:left="44" w:firstLine="4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包神线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>K91+5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</w:rPr>
              <w:t>40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处农户彩钢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板围挡。违反《内蒙古自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治区铁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路安全管理规定》第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十四条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路线路路堤坡脚</w:t>
            </w:r>
            <w:r>
              <w:rPr>
                <w:rFonts w:ascii="宋体" w:hAnsi="宋体" w:eastAsia="宋体" w:cs="宋体"/>
                <w:color w:val="231F20"/>
                <w:spacing w:val="-67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路堑坡顶</w:t>
            </w:r>
            <w:r>
              <w:rPr>
                <w:rFonts w:ascii="宋体" w:hAnsi="宋体" w:eastAsia="宋体" w:cs="宋体"/>
                <w:color w:val="231F20"/>
                <w:spacing w:val="-66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铁路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桥梁外侧起向外各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 xml:space="preserve"> 20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</w:rPr>
              <w:t>0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米范围内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不得露天堆放彩钢瓦、彩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钢板等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</w:rPr>
              <w:t>轻型材料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</w:rPr>
              <w:t>。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</w:rPr>
              <w:t>铁路线路路堤坡脚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路堑坡顶、铁路桥梁外侧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起向外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各 200 米范围内的彩钢房屋</w:t>
            </w:r>
            <w:r>
              <w:rPr>
                <w:rFonts w:ascii="宋体" w:hAnsi="宋体" w:eastAsia="宋体" w:cs="宋体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带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有彩钢顶棚或者采用轻型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材料搭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建的建筑物、构筑物，以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及防尘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网</w:t>
            </w:r>
            <w:r>
              <w:rPr>
                <w:rFonts w:ascii="宋体" w:hAnsi="宋体" w:eastAsia="宋体" w:cs="宋体"/>
                <w:color w:val="231F20"/>
                <w:spacing w:val="-84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广告牌匾</w:t>
            </w:r>
            <w:r>
              <w:rPr>
                <w:rFonts w:ascii="宋体" w:hAnsi="宋体" w:eastAsia="宋体" w:cs="宋体"/>
                <w:color w:val="231F20"/>
                <w:spacing w:val="-83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灯箱</w:t>
            </w:r>
            <w:r>
              <w:rPr>
                <w:rFonts w:ascii="宋体" w:hAnsi="宋体" w:eastAsia="宋体" w:cs="宋体"/>
                <w:color w:val="231F20"/>
                <w:spacing w:val="-83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塑料大棚</w:t>
            </w:r>
            <w:r>
              <w:rPr>
                <w:rFonts w:ascii="宋体" w:hAnsi="宋体" w:eastAsia="宋体" w:cs="宋体"/>
                <w:color w:val="231F20"/>
                <w:spacing w:val="-83"/>
                <w:sz w:val="20"/>
                <w:szCs w:val="20"/>
              </w:rPr>
              <w:t>、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农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用薄膜等，其产权人或者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管理人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应当采取措施，消除铁路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运输安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</w:rPr>
              <w:t>全隐患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</w:rPr>
              <w:t>。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</w:rPr>
              <w:t>造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</w:rPr>
              <w:t>成铁路安全事故的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其产权人或者管理人应当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依法给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"/>
                <w:sz w:val="20"/>
                <w:szCs w:val="20"/>
              </w:rPr>
              <w:t>予</w:t>
            </w:r>
            <w:r>
              <w:rPr>
                <w:rFonts w:ascii="宋体" w:hAnsi="宋体" w:eastAsia="宋体" w:cs="宋体"/>
                <w:color w:val="231F20"/>
                <w:spacing w:val="1"/>
                <w:sz w:val="20"/>
                <w:szCs w:val="20"/>
              </w:rPr>
              <w:t>赔偿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>。</w:t>
            </w:r>
          </w:p>
          <w:p>
            <w:pPr>
              <w:spacing w:before="5" w:line="238" w:lineRule="auto"/>
              <w:ind w:left="47" w:firstLine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18"/>
                <w:sz w:val="20"/>
                <w:szCs w:val="20"/>
              </w:rPr>
              <w:t>风险为在强风</w:t>
            </w:r>
            <w:r>
              <w:rPr>
                <w:rFonts w:ascii="宋体" w:hAnsi="宋体" w:eastAsia="宋体" w:cs="宋体"/>
                <w:color w:val="231F20"/>
                <w:spacing w:val="17"/>
                <w:sz w:val="20"/>
                <w:szCs w:val="20"/>
              </w:rPr>
              <w:t>气象天气情况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下</w:t>
            </w:r>
            <w:r>
              <w:rPr>
                <w:rFonts w:ascii="宋体" w:hAnsi="宋体" w:eastAsia="宋体" w:cs="宋体"/>
                <w:color w:val="231F20"/>
                <w:spacing w:val="-35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宋体" w:hAnsi="宋体" w:eastAsia="宋体" w:cs="宋体"/>
                <w:color w:val="231F20"/>
                <w:spacing w:val="-34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可能引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</w:rPr>
              <w:t>发彩钢板飘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</w:rPr>
              <w:t>落铁路轨道保护范围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10"/>
                <w:sz w:val="20"/>
                <w:szCs w:val="20"/>
              </w:rPr>
              <w:t>内影响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</w:rPr>
              <w:t>破坏铁路设施</w:t>
            </w:r>
            <w:r>
              <w:rPr>
                <w:rFonts w:ascii="宋体" w:hAnsi="宋体" w:eastAsia="宋体" w:cs="宋体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231F20"/>
                <w:spacing w:val="9"/>
                <w:sz w:val="20"/>
                <w:szCs w:val="20"/>
              </w:rPr>
              <w:t>影响列车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6"/>
                <w:sz w:val="20"/>
                <w:szCs w:val="20"/>
              </w:rPr>
              <w:t>正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常运行</w:t>
            </w:r>
            <w:r>
              <w:rPr>
                <w:rFonts w:ascii="宋体" w:hAnsi="宋体" w:eastAsia="宋体" w:cs="宋体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51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5" w:line="248" w:lineRule="auto"/>
              <w:ind w:left="75" w:right="22" w:firstLine="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一般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风险</w:t>
            </w:r>
          </w:p>
        </w:tc>
        <w:tc>
          <w:tcPr>
            <w:tcW w:w="5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5" w:line="248" w:lineRule="auto"/>
              <w:ind w:left="107" w:right="52" w:firstLine="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-2"/>
                <w:sz w:val="20"/>
                <w:szCs w:val="20"/>
              </w:rPr>
              <w:t>限</w:t>
            </w:r>
            <w:r>
              <w:rPr>
                <w:rFonts w:ascii="宋体" w:hAnsi="宋体" w:eastAsia="宋体" w:cs="宋体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整改</w:t>
            </w:r>
          </w:p>
        </w:tc>
        <w:tc>
          <w:tcPr>
            <w:tcW w:w="198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1732" w:lineRule="exact"/>
              <w:ind w:firstLine="102"/>
              <w:textAlignment w:val="center"/>
            </w:pPr>
            <w:r>
              <w:drawing>
                <wp:inline distT="0" distB="0" distL="0" distR="0">
                  <wp:extent cx="1174115" cy="1099820"/>
                  <wp:effectExtent l="0" t="0" r="6985" b="5080"/>
                  <wp:docPr id="43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4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74" cy="110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5" w:line="248" w:lineRule="auto"/>
              <w:ind w:left="156" w:hanging="1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5"/>
                <w:sz w:val="20"/>
                <w:szCs w:val="20"/>
              </w:rPr>
              <w:t>诃</w:t>
            </w: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额伦</w:t>
            </w:r>
            <w:r>
              <w:rPr>
                <w:rFonts w:ascii="宋体" w:hAnsi="宋体" w:eastAsia="宋体" w:cs="宋体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>街道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firstLine="1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231F20"/>
                <w:spacing w:val="4"/>
                <w:sz w:val="20"/>
                <w:szCs w:val="20"/>
              </w:rPr>
              <w:t>苏</w:t>
            </w:r>
            <w:r>
              <w:rPr>
                <w:rFonts w:ascii="宋体" w:hAnsi="宋体" w:eastAsia="宋体" w:cs="宋体"/>
                <w:color w:val="231F20"/>
                <w:spacing w:val="3"/>
                <w:sz w:val="20"/>
                <w:szCs w:val="20"/>
              </w:rPr>
              <w:t>鹏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2" w:line="251" w:lineRule="auto"/>
              <w:ind w:right="93" w:firstLine="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231F20"/>
                <w:spacing w:val="3"/>
                <w:sz w:val="19"/>
                <w:szCs w:val="19"/>
              </w:rPr>
              <w:t>K91+</w:t>
            </w:r>
            <w:r>
              <w:rPr>
                <w:rFonts w:ascii="宋体" w:hAnsi="宋体" w:eastAsia="宋体" w:cs="宋体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9"/>
                <w:sz w:val="19"/>
                <w:szCs w:val="19"/>
              </w:rPr>
              <w:t>54</w:t>
            </w:r>
            <w:r>
              <w:rPr>
                <w:rFonts w:ascii="宋体" w:hAnsi="宋体" w:eastAsia="宋体" w:cs="宋体"/>
                <w:color w:val="231F20"/>
                <w:spacing w:val="28"/>
                <w:sz w:val="19"/>
                <w:szCs w:val="19"/>
              </w:rPr>
              <w:t>0</w:t>
            </w:r>
            <w:r>
              <w:rPr>
                <w:rFonts w:ascii="宋体" w:hAnsi="宋体" w:eastAsia="宋体" w:cs="宋体"/>
                <w:color w:val="231F20"/>
                <w:sz w:val="19"/>
                <w:szCs w:val="19"/>
              </w:rPr>
              <w:t xml:space="preserve">  （韩家 村，包 </w:t>
            </w:r>
            <w:r>
              <w:rPr>
                <w:rFonts w:ascii="宋体" w:hAnsi="宋体" w:eastAsia="宋体" w:cs="宋体"/>
                <w:color w:val="231F20"/>
                <w:spacing w:val="46"/>
                <w:sz w:val="19"/>
                <w:szCs w:val="19"/>
              </w:rPr>
              <w:t>神</w:t>
            </w:r>
            <w:r>
              <w:rPr>
                <w:rFonts w:ascii="宋体" w:hAnsi="宋体" w:eastAsia="宋体" w:cs="宋体"/>
                <w:color w:val="231F20"/>
                <w:spacing w:val="45"/>
                <w:sz w:val="19"/>
                <w:szCs w:val="19"/>
              </w:rPr>
              <w:t>铁</w:t>
            </w:r>
            <w:r>
              <w:rPr>
                <w:rFonts w:ascii="宋体" w:hAnsi="宋体" w:eastAsia="宋体" w:cs="宋体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46"/>
                <w:sz w:val="19"/>
                <w:szCs w:val="19"/>
              </w:rPr>
              <w:t>路</w:t>
            </w:r>
            <w:r>
              <w:rPr>
                <w:rFonts w:ascii="宋体" w:hAnsi="宋体" w:eastAsia="宋体" w:cs="宋体"/>
                <w:color w:val="231F20"/>
                <w:spacing w:val="45"/>
                <w:sz w:val="19"/>
                <w:szCs w:val="19"/>
              </w:rPr>
              <w:t>西</w:t>
            </w:r>
            <w:r>
              <w:rPr>
                <w:rFonts w:ascii="宋体" w:hAnsi="宋体" w:eastAsia="宋体" w:cs="宋体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231F20"/>
                <w:spacing w:val="27"/>
                <w:sz w:val="19"/>
                <w:szCs w:val="19"/>
              </w:rPr>
              <w:t>侧</w:t>
            </w:r>
            <w:r>
              <w:rPr>
                <w:rFonts w:ascii="宋体" w:hAnsi="宋体" w:eastAsia="宋体" w:cs="宋体"/>
                <w:color w:val="231F20"/>
                <w:spacing w:val="55"/>
                <w:sz w:val="19"/>
                <w:szCs w:val="19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5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2758"/>
        <w:gridCol w:w="548"/>
        <w:gridCol w:w="738"/>
        <w:gridCol w:w="588"/>
        <w:gridCol w:w="2039"/>
        <w:gridCol w:w="345"/>
        <w:gridCol w:w="1013"/>
        <w:gridCol w:w="67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5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8</w:t>
            </w:r>
          </w:p>
        </w:tc>
        <w:tc>
          <w:tcPr>
            <w:tcW w:w="275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59" w:line="177" w:lineRule="auto"/>
              <w:ind w:left="38" w:firstLine="4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K91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540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砖墙建 在铁路保护区内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7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违反《内蒙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古自治区铁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路安全管理规定》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第八条禁止任何单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个人非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法占用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铁路用地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</w:p>
          <w:p>
            <w:pPr>
              <w:spacing w:before="2" w:line="182" w:lineRule="auto"/>
              <w:ind w:left="36" w:firstLine="4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铁路建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设项目依法办理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征地审批手续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后以及铁路建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设期间，任何单位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或者个人未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经铁路运输企业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同意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不得在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铁路用地范围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内栽种农林作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物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建造建筑物或者构筑物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施挖沙取土和采石等作业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</w:tc>
        <w:tc>
          <w:tcPr>
            <w:tcW w:w="54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87" w:right="37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108" w:right="55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410" w:lineRule="exact"/>
              <w:ind w:firstLine="107"/>
              <w:textAlignment w:val="center"/>
            </w:pPr>
            <w:r>
              <w:drawing>
                <wp:inline distT="0" distB="0" distL="0" distR="0">
                  <wp:extent cx="1174115" cy="894715"/>
                  <wp:effectExtent l="0" t="0" r="6985" b="635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61" cy="8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6" w:line="185" w:lineRule="auto"/>
              <w:ind w:firstLine="10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诃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额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伦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道</w:t>
            </w:r>
          </w:p>
        </w:tc>
        <w:tc>
          <w:tcPr>
            <w:tcW w:w="10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3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鹏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6" w:line="200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91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line="217" w:lineRule="exact"/>
              <w:ind w:firstLine="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position w:val="-1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position w:val="-1"/>
                <w:sz w:val="20"/>
                <w:szCs w:val="20"/>
              </w:rPr>
              <w:t>40</w:t>
            </w:r>
          </w:p>
          <w:p>
            <w:pPr>
              <w:spacing w:before="2" w:line="197" w:lineRule="auto"/>
              <w:ind w:left="75" w:right="93" w:hanging="7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（韩家 村</w:t>
            </w:r>
            <w:r>
              <w:rPr>
                <w:rFonts w:ascii="微软雅黑" w:hAnsi="微软雅黑" w:eastAsia="微软雅黑" w:cs="微软雅黑"/>
                <w:color w:val="231F20"/>
                <w:spacing w:val="-76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包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>神铁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>路西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1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9</w:t>
            </w:r>
          </w:p>
        </w:tc>
        <w:tc>
          <w:tcPr>
            <w:tcW w:w="275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5" w:line="174" w:lineRule="auto"/>
              <w:ind w:left="40" w:firstLine="4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K91+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800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处民用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房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6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违反《内蒙古自治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管理规定》第八条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禁止任何单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位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个人非法占用铁路用地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铁路建设项目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依法办理征地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审批手续后以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及铁路建设期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间，任何单位或者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个人未经铁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路运输企业同意，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不得在铁路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用地范围内栽种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农林作物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造建筑物或者构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筑物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实施挖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沙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取土和采石等作业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</w:tc>
        <w:tc>
          <w:tcPr>
            <w:tcW w:w="54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7" w:right="37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8" w:right="55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1482" w:lineRule="exact"/>
              <w:ind w:firstLine="58"/>
              <w:textAlignment w:val="center"/>
            </w:pPr>
            <w:r>
              <w:drawing>
                <wp:inline distT="0" distB="0" distL="0" distR="0">
                  <wp:extent cx="1177290" cy="940435"/>
                  <wp:effectExtent l="0" t="0" r="3810" b="12065"/>
                  <wp:docPr id="45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85" cy="9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6" w:line="185" w:lineRule="auto"/>
              <w:ind w:firstLine="90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诃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额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伦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道</w:t>
            </w:r>
          </w:p>
        </w:tc>
        <w:tc>
          <w:tcPr>
            <w:tcW w:w="10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2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鹏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86" w:line="202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91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line="214" w:lineRule="exact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position w:val="-1"/>
                <w:sz w:val="20"/>
                <w:szCs w:val="20"/>
              </w:rPr>
              <w:t>80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position w:val="-1"/>
                <w:sz w:val="20"/>
                <w:szCs w:val="20"/>
              </w:rPr>
              <w:t>0</w:t>
            </w:r>
          </w:p>
          <w:p>
            <w:pPr>
              <w:spacing w:before="2" w:line="197" w:lineRule="auto"/>
              <w:ind w:left="75" w:right="93" w:hanging="7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（韩家 村</w:t>
            </w:r>
            <w:r>
              <w:rPr>
                <w:rFonts w:ascii="微软雅黑" w:hAnsi="微软雅黑" w:eastAsia="微软雅黑" w:cs="微软雅黑"/>
                <w:color w:val="231F20"/>
                <w:spacing w:val="-76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包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>神铁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>路西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5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0</w:t>
            </w:r>
          </w:p>
        </w:tc>
        <w:tc>
          <w:tcPr>
            <w:tcW w:w="275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left="39" w:firstLine="4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91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80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KV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缆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架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搭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彩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钢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房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6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违反《内蒙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古自治区铁路安全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管理规定》第十四条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路路堤坡脚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路堑坡顶 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桥梁外侧起向外各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米范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围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内不得露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天堆放彩钢瓦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板等轻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型材料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堤坡脚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路堑坡顶 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米范围内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的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彩钢房屋、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带有彩钢顶棚或者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采用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轻型材料搭建的建筑物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构筑物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 匾</w:t>
            </w:r>
            <w:r>
              <w:rPr>
                <w:rFonts w:ascii="微软雅黑" w:hAnsi="微软雅黑" w:eastAsia="微软雅黑" w:cs="微软雅黑"/>
                <w:color w:val="231F20"/>
                <w:spacing w:val="-5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农用薄膜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等，其产权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人或者管理人应当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采取措施，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消除铁路运输安全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隐患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。造成铁路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安全事故的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其产权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人或者管理人应当依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法给予赔偿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5" w:line="184" w:lineRule="auto"/>
              <w:ind w:left="36" w:firstLine="2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风险为在强风气象天气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况下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如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可能引发彩钢板飘落铁路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道保护范围内影响破坏铁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设施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影响列车正常运行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。</w:t>
            </w:r>
          </w:p>
        </w:tc>
        <w:tc>
          <w:tcPr>
            <w:tcW w:w="54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7" w:right="3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重大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07" w:right="55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490" w:lineRule="exact"/>
              <w:ind w:firstLine="103"/>
              <w:textAlignment w:val="center"/>
            </w:pPr>
            <w:r>
              <w:drawing>
                <wp:inline distT="0" distB="0" distL="0" distR="0">
                  <wp:extent cx="1186180" cy="1581150"/>
                  <wp:effectExtent l="0" t="0" r="1397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13" cy="15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6" w:line="185" w:lineRule="auto"/>
              <w:ind w:firstLine="27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诃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额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伦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道</w:t>
            </w:r>
          </w:p>
        </w:tc>
        <w:tc>
          <w:tcPr>
            <w:tcW w:w="10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2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鹏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5" w:line="202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91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line="214" w:lineRule="exact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position w:val="-1"/>
                <w:sz w:val="20"/>
                <w:szCs w:val="20"/>
              </w:rPr>
              <w:t>80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position w:val="-1"/>
                <w:sz w:val="20"/>
                <w:szCs w:val="20"/>
              </w:rPr>
              <w:t>0</w:t>
            </w:r>
          </w:p>
          <w:p>
            <w:pPr>
              <w:spacing w:before="2" w:line="197" w:lineRule="auto"/>
              <w:ind w:left="75" w:right="93" w:hanging="7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（韩家 村</w:t>
            </w:r>
            <w:r>
              <w:rPr>
                <w:rFonts w:ascii="微软雅黑" w:hAnsi="微软雅黑" w:eastAsia="微软雅黑" w:cs="微软雅黑"/>
                <w:color w:val="231F20"/>
                <w:spacing w:val="-76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包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>神铁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9"/>
                <w:szCs w:val="19"/>
              </w:rPr>
              <w:t>路西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9"/>
                <w:szCs w:val="19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6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3279"/>
        <w:gridCol w:w="298"/>
        <w:gridCol w:w="780"/>
        <w:gridCol w:w="333"/>
        <w:gridCol w:w="2690"/>
        <w:gridCol w:w="336"/>
        <w:gridCol w:w="313"/>
        <w:gridCol w:w="67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7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1</w:t>
            </w:r>
          </w:p>
        </w:tc>
        <w:tc>
          <w:tcPr>
            <w:tcW w:w="327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4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包神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K100+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900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处铁路安全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保护区内设有两个彩钢板房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《内蒙古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自治区铁路安全管理规定》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第十四条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铁路线路路堤坡脚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坡顶</w:t>
            </w:r>
            <w:r>
              <w:rPr>
                <w:rFonts w:ascii="微软雅黑" w:hAnsi="微软雅黑" w:eastAsia="微软雅黑" w:cs="微软雅黑"/>
                <w:color w:val="231F20"/>
                <w:spacing w:val="-8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铁路桥梁外侧起向外各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200 米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范围内不得露天堆放彩钢瓦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铁路线路路堤坡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脚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铁路桥梁外侧起向外 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 米范围内的彩钢房屋</w:t>
            </w:r>
            <w:r>
              <w:rPr>
                <w:rFonts w:ascii="微软雅黑" w:hAnsi="微软雅黑" w:eastAsia="微软雅黑" w:cs="微软雅黑"/>
                <w:color w:val="231F20"/>
                <w:spacing w:val="-8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带有彩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钢顶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棚或者采用轻型材料搭建的建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筑物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 匾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产权人或者管理人应当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采取措施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消除铁路运输安全隐患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造成铁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安全事故的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其产权人或者管理人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当依法给予赔偿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。</w:t>
            </w:r>
          </w:p>
          <w:p>
            <w:pPr>
              <w:spacing w:before="3" w:line="186" w:lineRule="auto"/>
              <w:ind w:left="40" w:firstLine="2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风险为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在强风气象天气情况下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可能引发彩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钢板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飘落铁路轨道保护范围内影响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影响列车正常运行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。</w:t>
            </w:r>
          </w:p>
        </w:tc>
        <w:tc>
          <w:tcPr>
            <w:tcW w:w="298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23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78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3" w:line="186" w:lineRule="auto"/>
              <w:ind w:firstLine="240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改</w:t>
            </w:r>
          </w:p>
        </w:tc>
        <w:tc>
          <w:tcPr>
            <w:tcW w:w="269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095" w:lineRule="exact"/>
              <w:ind w:firstLine="70"/>
              <w:textAlignment w:val="center"/>
            </w:pPr>
            <w:r>
              <w:drawing>
                <wp:inline distT="0" distB="0" distL="0" distR="0">
                  <wp:extent cx="1598295" cy="1329690"/>
                  <wp:effectExtent l="0" t="0" r="1905" b="3810"/>
                  <wp:docPr id="47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76" cy="133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0" w:line="186" w:lineRule="auto"/>
              <w:ind w:firstLine="24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骄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道</w:t>
            </w:r>
          </w:p>
        </w:tc>
        <w:tc>
          <w:tcPr>
            <w:tcW w:w="31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8" w:line="186" w:lineRule="auto"/>
              <w:ind w:firstLine="252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张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利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军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100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</w:p>
          <w:p>
            <w:pPr>
              <w:spacing w:line="175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90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福</w:t>
            </w:r>
          </w:p>
          <w:p>
            <w:pPr>
              <w:spacing w:line="176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祥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新</w:t>
            </w:r>
          </w:p>
          <w:p>
            <w:pPr>
              <w:spacing w:line="177" w:lineRule="auto"/>
              <w:ind w:firstLine="14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农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花</w:t>
            </w:r>
          </w:p>
          <w:p>
            <w:pPr>
              <w:spacing w:line="175" w:lineRule="auto"/>
              <w:ind w:firstLine="1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园小</w:t>
            </w:r>
          </w:p>
          <w:p>
            <w:pPr>
              <w:spacing w:before="1" w:line="184" w:lineRule="auto"/>
              <w:ind w:firstLine="1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区门</w:t>
            </w:r>
          </w:p>
          <w:p>
            <w:pPr>
              <w:spacing w:before="12" w:line="157" w:lineRule="auto"/>
              <w:ind w:firstLine="2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口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1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2</w:t>
            </w:r>
          </w:p>
        </w:tc>
        <w:tc>
          <w:tcPr>
            <w:tcW w:w="327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62" w:line="176" w:lineRule="auto"/>
              <w:ind w:left="38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K100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+ 900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处防护网旁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废料垃圾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堆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违反《内蒙古自治区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安全管理规定》第十条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禁止在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铁路线路安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全保护区内实施下列行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：</w:t>
            </w:r>
          </w:p>
          <w:p>
            <w:pPr>
              <w:spacing w:before="4" w:line="174" w:lineRule="auto"/>
              <w:ind w:left="78" w:hanging="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（一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未经铁路运输企业同意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铺设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架设各类管线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缆线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渡槽等设施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进入或者通过铁路隧道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实施挖砂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取土</w:t>
            </w:r>
            <w:r>
              <w:rPr>
                <w:rFonts w:ascii="微软雅黑" w:hAnsi="微软雅黑" w:eastAsia="微软雅黑" w:cs="微软雅黑"/>
                <w:color w:val="231F20"/>
                <w:spacing w:val="-6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挖沟</w:t>
            </w:r>
            <w:r>
              <w:rPr>
                <w:rFonts w:ascii="微软雅黑" w:hAnsi="微软雅黑" w:eastAsia="微软雅黑" w:cs="微软雅黑"/>
                <w:color w:val="231F20"/>
                <w:spacing w:val="-6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采空等作业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；</w:t>
            </w:r>
          </w:p>
          <w:p>
            <w:pPr>
              <w:spacing w:before="2" w:line="180" w:lineRule="auto"/>
              <w:ind w:left="81" w:hanging="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（七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排污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倾倒垃圾</w:t>
            </w:r>
            <w:r>
              <w:rPr>
                <w:rFonts w:ascii="微软雅黑" w:hAnsi="微软雅黑" w:eastAsia="微软雅黑" w:cs="微软雅黑"/>
                <w:color w:val="231F20"/>
                <w:spacing w:val="-4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堆放废弃物或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渣土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；</w:t>
            </w:r>
          </w:p>
          <w:p>
            <w:pPr>
              <w:spacing w:before="3" w:line="190" w:lineRule="auto"/>
              <w:ind w:left="41" w:firstLine="2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风险为垃圾填埋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场贴近铁路保护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区设置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可能引发对铁路基础的破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坏，影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响铁路基础设施安全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。</w:t>
            </w:r>
          </w:p>
        </w:tc>
        <w:tc>
          <w:tcPr>
            <w:tcW w:w="298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16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78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3" w:line="186" w:lineRule="auto"/>
              <w:ind w:firstLine="152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改</w:t>
            </w:r>
          </w:p>
        </w:tc>
        <w:tc>
          <w:tcPr>
            <w:tcW w:w="269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2466" w:lineRule="exact"/>
              <w:ind w:firstLine="98"/>
              <w:textAlignment w:val="center"/>
            </w:pPr>
            <w:r>
              <w:drawing>
                <wp:inline distT="0" distB="0" distL="0" distR="0">
                  <wp:extent cx="1593215" cy="1565275"/>
                  <wp:effectExtent l="0" t="0" r="6985" b="15875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50" cy="156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0" w:line="186" w:lineRule="auto"/>
              <w:ind w:firstLine="153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骄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道</w:t>
            </w:r>
          </w:p>
        </w:tc>
        <w:tc>
          <w:tcPr>
            <w:tcW w:w="31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8" w:line="186" w:lineRule="auto"/>
              <w:ind w:firstLine="16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张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利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军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86" w:line="178" w:lineRule="auto"/>
              <w:ind w:firstLine="14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宏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源</w:t>
            </w:r>
          </w:p>
          <w:p>
            <w:pPr>
              <w:spacing w:line="174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品</w:t>
            </w:r>
          </w:p>
          <w:p>
            <w:pPr>
              <w:spacing w:line="174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小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区</w:t>
            </w:r>
          </w:p>
          <w:p>
            <w:pPr>
              <w:spacing w:before="1" w:line="176" w:lineRule="auto"/>
              <w:ind w:firstLine="15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东南</w:t>
            </w:r>
          </w:p>
          <w:p>
            <w:pPr>
              <w:spacing w:line="183" w:lineRule="auto"/>
              <w:ind w:firstLine="25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角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3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3</w:t>
            </w:r>
          </w:p>
        </w:tc>
        <w:tc>
          <w:tcPr>
            <w:tcW w:w="327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11" w:line="177" w:lineRule="auto"/>
              <w:ind w:firstLine="4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K100+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K100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230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路安全保护区内设有简易房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《内蒙古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自治区铁路安全管理规定》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第八条禁止任何单位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个人非法占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铁路用地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。</w:t>
            </w:r>
          </w:p>
          <w:p>
            <w:pPr>
              <w:spacing w:before="2" w:line="183" w:lineRule="auto"/>
              <w:ind w:left="3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建设项目依法办理征地审批手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续后以及铁路建设期间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任何单位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或者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个人未经铁路运输企业同意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不得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在铁路用地范围内栽种农林作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物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建造建筑物或者构筑物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实施挖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沙取土和采石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等作业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298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129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78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3" w:line="186" w:lineRule="auto"/>
              <w:ind w:firstLine="120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改</w:t>
            </w:r>
          </w:p>
        </w:tc>
        <w:tc>
          <w:tcPr>
            <w:tcW w:w="269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1960" w:lineRule="exact"/>
              <w:ind w:firstLine="70"/>
              <w:textAlignment w:val="center"/>
            </w:pPr>
            <w:r>
              <w:drawing>
                <wp:inline distT="0" distB="0" distL="0" distR="0">
                  <wp:extent cx="1586230" cy="1243965"/>
                  <wp:effectExtent l="0" t="0" r="13970" b="13335"/>
                  <wp:docPr id="49" name="I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81" cy="124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30" w:line="186" w:lineRule="auto"/>
              <w:ind w:firstLine="12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骄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道</w:t>
            </w:r>
          </w:p>
        </w:tc>
        <w:tc>
          <w:tcPr>
            <w:tcW w:w="31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8" w:line="186" w:lineRule="auto"/>
              <w:ind w:firstLine="13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张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利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军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86" w:line="202" w:lineRule="auto"/>
              <w:ind w:firstLine="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100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</w:p>
          <w:p>
            <w:pPr>
              <w:spacing w:line="214" w:lineRule="exact"/>
              <w:ind w:firstLine="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-1"/>
                <w:sz w:val="20"/>
                <w:szCs w:val="20"/>
              </w:rPr>
              <w:t>200-K</w:t>
            </w:r>
          </w:p>
          <w:p>
            <w:pPr>
              <w:spacing w:line="202" w:lineRule="auto"/>
              <w:ind w:firstLine="1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100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+</w:t>
            </w:r>
          </w:p>
          <w:p>
            <w:pPr>
              <w:spacing w:line="214" w:lineRule="exact"/>
              <w:ind w:firstLine="2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position w:val="-1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position w:val="-1"/>
                <w:sz w:val="20"/>
                <w:szCs w:val="20"/>
              </w:rPr>
              <w:t>30</w:t>
            </w:r>
          </w:p>
          <w:p>
            <w:pPr>
              <w:spacing w:line="183" w:lineRule="auto"/>
              <w:ind w:firstLine="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（宏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源</w:t>
            </w:r>
          </w:p>
          <w:p>
            <w:pPr>
              <w:spacing w:line="174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品</w:t>
            </w:r>
          </w:p>
          <w:p>
            <w:pPr>
              <w:spacing w:before="1" w:line="175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小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区</w:t>
            </w:r>
          </w:p>
          <w:p>
            <w:pPr>
              <w:spacing w:before="1" w:line="175" w:lineRule="auto"/>
              <w:ind w:firstLine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东</w:t>
            </w:r>
            <w:r>
              <w:rPr>
                <w:rFonts w:ascii="微软雅黑" w:hAnsi="微软雅黑" w:eastAsia="微软雅黑" w:cs="微软雅黑"/>
                <w:color w:val="231F20"/>
                <w:spacing w:val="-8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</w:t>
            </w:r>
          </w:p>
          <w:p>
            <w:pPr>
              <w:spacing w:before="1" w:line="172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东</w:t>
            </w:r>
          </w:p>
          <w:p>
            <w:pPr>
              <w:spacing w:before="1" w:line="208" w:lineRule="auto"/>
              <w:ind w:firstLine="20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7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3009"/>
        <w:gridCol w:w="297"/>
        <w:gridCol w:w="739"/>
        <w:gridCol w:w="544"/>
        <w:gridCol w:w="2143"/>
        <w:gridCol w:w="418"/>
        <w:gridCol w:w="385"/>
        <w:gridCol w:w="116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3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4</w:t>
            </w:r>
          </w:p>
        </w:tc>
        <w:tc>
          <w:tcPr>
            <w:tcW w:w="300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29" w:line="177" w:lineRule="auto"/>
              <w:ind w:left="39" w:firstLine="40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100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660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100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690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铁路安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全保护区内设有简易房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违反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《内蒙古自治区铁路安全管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理规定》第八条禁止任何单位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个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人非法占用铁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路用地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4" w:line="182" w:lineRule="auto"/>
              <w:ind w:left="40" w:firstLine="4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建设项目依法办理征地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审批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手续后以及铁路建设期间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任何单位或者个人未经铁路运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企业同意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不得在铁路用地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内栽种农林作物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建造建筑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物或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者构筑物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实施挖沙取土和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采石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等作业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29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12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5" w:right="34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4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1671" w:lineRule="exact"/>
              <w:ind w:firstLine="76"/>
              <w:textAlignment w:val="center"/>
            </w:pPr>
            <w:r>
              <w:drawing>
                <wp:inline distT="0" distB="0" distL="0" distR="0">
                  <wp:extent cx="1292860" cy="1060450"/>
                  <wp:effectExtent l="0" t="0" r="2540" b="635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76" cy="106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72" w:line="186" w:lineRule="auto"/>
              <w:ind w:firstLine="11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骄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道</w:t>
            </w:r>
          </w:p>
        </w:tc>
        <w:tc>
          <w:tcPr>
            <w:tcW w:w="38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12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张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利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军</w:t>
            </w:r>
          </w:p>
        </w:tc>
        <w:tc>
          <w:tcPr>
            <w:tcW w:w="11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32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6" w:lineRule="auto"/>
              <w:ind w:firstLine="1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60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K100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line="180" w:lineRule="auto"/>
              <w:ind w:firstLine="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69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（宏源一</w:t>
            </w:r>
          </w:p>
          <w:p>
            <w:pPr>
              <w:spacing w:line="172" w:lineRule="auto"/>
              <w:ind w:firstLine="1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品小区东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，</w:t>
            </w:r>
          </w:p>
          <w:p>
            <w:pPr>
              <w:spacing w:before="1" w:line="208" w:lineRule="auto"/>
              <w:ind w:firstLine="13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铁路东侧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5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5</w:t>
            </w:r>
          </w:p>
        </w:tc>
        <w:tc>
          <w:tcPr>
            <w:tcW w:w="300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96" w:line="180" w:lineRule="auto"/>
              <w:ind w:firstLine="5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K103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K104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820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上跨公路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桥防抛网锈蚀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违反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《铁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路安全管理条例》第四十四条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线路安全保护区内的道路和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铁路线路路堑上的道路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跨越铁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路线路的道路桥梁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应当按照国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家有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关规定设置防止车辆以及其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他物体进入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坠入铁路线路的安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全防护设施和警示标志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并由道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路管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理部门或者道路经营企业维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管理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</w:tc>
        <w:tc>
          <w:tcPr>
            <w:tcW w:w="29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107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5" w:right="34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4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1904" w:lineRule="exact"/>
              <w:ind w:firstLine="96"/>
              <w:textAlignment w:val="center"/>
            </w:pPr>
            <w:r>
              <w:drawing>
                <wp:inline distT="0" distB="0" distL="0" distR="0">
                  <wp:extent cx="1250315" cy="1209040"/>
                  <wp:effectExtent l="0" t="0" r="6985" b="10160"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40" cy="1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72" w:line="186" w:lineRule="auto"/>
              <w:ind w:firstLine="99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骄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道</w:t>
            </w:r>
          </w:p>
        </w:tc>
        <w:tc>
          <w:tcPr>
            <w:tcW w:w="385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11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张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利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军</w:t>
            </w:r>
          </w:p>
        </w:tc>
        <w:tc>
          <w:tcPr>
            <w:tcW w:w="11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32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6" w:lineRule="auto"/>
              <w:ind w:firstLine="11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04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line="179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820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居然之</w:t>
            </w:r>
          </w:p>
          <w:p>
            <w:pPr>
              <w:spacing w:before="1" w:line="172" w:lineRule="auto"/>
              <w:ind w:firstLine="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家公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路跨铁</w:t>
            </w:r>
          </w:p>
          <w:p>
            <w:pPr>
              <w:spacing w:before="1" w:line="208" w:lineRule="auto"/>
              <w:ind w:firstLine="1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路桥南侧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3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6</w:t>
            </w:r>
          </w:p>
        </w:tc>
        <w:tc>
          <w:tcPr>
            <w:tcW w:w="300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46" w:line="179" w:lineRule="auto"/>
              <w:ind w:left="40" w:firstLine="4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罕台镇敖包沟至东胜站包神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107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600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107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900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47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#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Q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下行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处村民私自设置围网栏并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架设电缆线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违反《铁路安全管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理条例》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第三十二条在铁路线路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安全保护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区及其邻近区域建造或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者设置的建筑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物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构筑物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设备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不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得进入国家规定的铁路建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筑限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</w:tc>
        <w:tc>
          <w:tcPr>
            <w:tcW w:w="29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77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5" w:right="34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4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line="1948" w:lineRule="exact"/>
              <w:ind w:firstLine="101"/>
              <w:textAlignment w:val="center"/>
            </w:pPr>
            <w:r>
              <w:drawing>
                <wp:inline distT="0" distB="0" distL="0" distR="0">
                  <wp:extent cx="1261110" cy="1236345"/>
                  <wp:effectExtent l="0" t="0" r="15240" b="1905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09" cy="123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73" w:line="187" w:lineRule="auto"/>
              <w:ind w:firstLine="90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3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14" w:right="56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志</w:t>
            </w:r>
          </w:p>
        </w:tc>
        <w:tc>
          <w:tcPr>
            <w:tcW w:w="11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86" w:line="178" w:lineRule="auto"/>
              <w:ind w:firstLine="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罕台镇敖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包</w:t>
            </w:r>
          </w:p>
          <w:p>
            <w:pPr>
              <w:spacing w:line="172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沟至东胜站</w:t>
            </w:r>
          </w:p>
          <w:p>
            <w:pPr>
              <w:spacing w:line="176" w:lineRule="auto"/>
              <w:ind w:firstLine="32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6" w:lineRule="auto"/>
              <w:ind w:firstLine="1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00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K107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line="179" w:lineRule="auto"/>
              <w:ind w:firstLine="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00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（刘铜公</w:t>
            </w:r>
          </w:p>
          <w:p>
            <w:pPr>
              <w:spacing w:before="1" w:line="172" w:lineRule="auto"/>
              <w:ind w:firstLine="1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路西侧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</w:t>
            </w:r>
          </w:p>
          <w:p>
            <w:pPr>
              <w:spacing w:before="2" w:line="208" w:lineRule="auto"/>
              <w:ind w:firstLine="1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路桥下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处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5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7</w:t>
            </w:r>
          </w:p>
        </w:tc>
        <w:tc>
          <w:tcPr>
            <w:tcW w:w="300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96" w:line="176" w:lineRule="auto"/>
              <w:ind w:firstLine="51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罕台镇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敖包沟至东胜站包神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K10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K107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400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47#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桥下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行）处堆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放工程废弃垃圾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违反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《内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蒙古自治区铁路安全管理规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定》第十条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禁止在铁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路线路安全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保护区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内实施下列行为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：</w:t>
            </w:r>
          </w:p>
          <w:p>
            <w:pPr>
              <w:spacing w:line="175" w:lineRule="auto"/>
              <w:ind w:left="37" w:firstLine="34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（一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未经铁路运输企业同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意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铺设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架设各类管线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缆线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渡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槽等设施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进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入或者通过铁路隧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道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实施挖砂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取土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挖沟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采空等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作业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；</w:t>
            </w:r>
          </w:p>
          <w:p>
            <w:pPr>
              <w:spacing w:before="2" w:line="180" w:lineRule="auto"/>
              <w:ind w:left="40" w:firstLine="3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（七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排污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倾倒垃圾</w:t>
            </w:r>
            <w:r>
              <w:rPr>
                <w:rFonts w:ascii="微软雅黑" w:hAnsi="微软雅黑" w:eastAsia="微软雅黑" w:cs="微软雅黑"/>
                <w:color w:val="231F20"/>
                <w:spacing w:val="-6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堆放废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弃物或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者渣土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；</w:t>
            </w:r>
          </w:p>
          <w:p>
            <w:pPr>
              <w:spacing w:before="1" w:line="185" w:lineRule="auto"/>
              <w:ind w:left="38" w:firstLine="2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风险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为垃圾填埋场贴近铁路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保护区设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置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可能引发对铁路基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础的破坏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影响铁路基础设施安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</w:tc>
        <w:tc>
          <w:tcPr>
            <w:tcW w:w="29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182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5" w:right="34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4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1549" w:lineRule="exact"/>
              <w:ind w:firstLine="82"/>
              <w:textAlignment w:val="center"/>
            </w:pPr>
            <w:r>
              <w:drawing>
                <wp:inline distT="0" distB="0" distL="0" distR="0">
                  <wp:extent cx="1301750" cy="983615"/>
                  <wp:effectExtent l="0" t="0" r="12700" b="6985"/>
                  <wp:docPr id="53" name="I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 5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15" cy="98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73" w:line="187" w:lineRule="auto"/>
              <w:ind w:firstLine="18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3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114" w:right="56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志</w:t>
            </w:r>
          </w:p>
        </w:tc>
        <w:tc>
          <w:tcPr>
            <w:tcW w:w="11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86" w:line="178" w:lineRule="auto"/>
              <w:ind w:firstLine="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罕台镇敖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包</w:t>
            </w:r>
          </w:p>
          <w:p>
            <w:pPr>
              <w:spacing w:line="172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沟至东胜站</w:t>
            </w:r>
          </w:p>
          <w:p>
            <w:pPr>
              <w:spacing w:line="176" w:lineRule="auto"/>
              <w:ind w:firstLine="32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6" w:lineRule="auto"/>
              <w:ind w:firstLine="11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07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before="1" w:line="178" w:lineRule="auto"/>
              <w:ind w:firstLine="13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w w:val="81"/>
                <w:sz w:val="20"/>
                <w:szCs w:val="20"/>
              </w:rPr>
              <w:t>400（（机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w w:val="81"/>
                <w:sz w:val="20"/>
                <w:szCs w:val="20"/>
              </w:rPr>
              <w:t>场</w:t>
            </w:r>
          </w:p>
          <w:p>
            <w:pPr>
              <w:spacing w:before="1" w:line="176" w:lineRule="auto"/>
              <w:ind w:firstLine="8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高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速公路西</w:t>
            </w:r>
          </w:p>
          <w:p>
            <w:pPr>
              <w:spacing w:before="1" w:line="172" w:lineRule="auto"/>
              <w:ind w:firstLine="13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铁路桥</w:t>
            </w:r>
          </w:p>
          <w:p>
            <w:pPr>
              <w:spacing w:before="1" w:line="208" w:lineRule="auto"/>
              <w:ind w:firstLine="3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80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处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8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2999"/>
        <w:gridCol w:w="307"/>
        <w:gridCol w:w="739"/>
        <w:gridCol w:w="593"/>
        <w:gridCol w:w="2164"/>
        <w:gridCol w:w="741"/>
        <w:gridCol w:w="284"/>
        <w:gridCol w:w="876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2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85" w:line="164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8</w:t>
            </w:r>
          </w:p>
        </w:tc>
        <w:tc>
          <w:tcPr>
            <w:tcW w:w="29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6" w:line="179" w:lineRule="auto"/>
              <w:ind w:left="38" w:firstLine="40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包神线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109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500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48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#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下村民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挖积水沟和灌溉水井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违反《铁路安全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管理条例》第三十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在铁路线路安全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保护区内建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造建筑物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构筑物等设施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取土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挖砂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挖沟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采空作业或者堆放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悬挂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物品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应当征得铁路运输企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业同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意并签订安全协议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遵守保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证铁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路安全的国家标准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行业标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准和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施工安全规范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采取措施防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止影响铁路运输安全 。铁路运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输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企业应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当派员对施工现场实行安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全监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督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</w:p>
        </w:tc>
        <w:tc>
          <w:tcPr>
            <w:tcW w:w="30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21" w:line="185" w:lineRule="auto"/>
              <w:ind w:firstLine="13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重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09" w:right="59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" w:line="3506" w:lineRule="exact"/>
              <w:ind w:firstLine="348"/>
              <w:textAlignment w:val="center"/>
            </w:pPr>
            <w:r>
              <w:drawing>
                <wp:inline distT="0" distB="0" distL="0" distR="0">
                  <wp:extent cx="873760" cy="2226310"/>
                  <wp:effectExtent l="0" t="0" r="2540" b="254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85" cy="222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284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" w:line="189" w:lineRule="auto"/>
              <w:ind w:firstLine="14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志</w:t>
            </w:r>
          </w:p>
        </w:tc>
        <w:tc>
          <w:tcPr>
            <w:tcW w:w="8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1" w:lineRule="auto"/>
              <w:ind w:firstLine="8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500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行</w:t>
            </w:r>
          </w:p>
          <w:p>
            <w:pPr>
              <w:spacing w:line="176" w:lineRule="auto"/>
              <w:ind w:firstLine="9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48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#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桥下</w:t>
            </w:r>
          </w:p>
          <w:p>
            <w:pPr>
              <w:spacing w:line="179" w:lineRule="auto"/>
              <w:ind w:firstLine="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（李家壕</w:t>
            </w:r>
          </w:p>
          <w:p>
            <w:pPr>
              <w:spacing w:line="176" w:lineRule="auto"/>
              <w:ind w:firstLine="1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集装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站</w:t>
            </w:r>
          </w:p>
          <w:p>
            <w:pPr>
              <w:spacing w:before="1" w:line="176" w:lineRule="auto"/>
              <w:ind w:firstLine="9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南</w:t>
            </w:r>
            <w:r>
              <w:rPr>
                <w:rFonts w:ascii="微软雅黑" w:hAnsi="微软雅黑" w:eastAsia="微软雅黑" w:cs="微软雅黑"/>
                <w:color w:val="231F20"/>
                <w:spacing w:val="-6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公路</w:t>
            </w:r>
          </w:p>
          <w:p>
            <w:pPr>
              <w:spacing w:line="185" w:lineRule="auto"/>
              <w:ind w:firstLine="6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南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50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-96"/>
                <w:sz w:val="19"/>
                <w:szCs w:val="19"/>
              </w:rPr>
              <w:t>，</w:t>
            </w:r>
          </w:p>
          <w:p>
            <w:pPr>
              <w:spacing w:before="2" w:line="172" w:lineRule="auto"/>
              <w:ind w:firstLine="1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路东</w:t>
            </w:r>
          </w:p>
          <w:p>
            <w:pPr>
              <w:spacing w:before="1" w:line="208" w:lineRule="auto"/>
              <w:ind w:firstLine="3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7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9</w:t>
            </w:r>
          </w:p>
        </w:tc>
        <w:tc>
          <w:tcPr>
            <w:tcW w:w="29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45" w:line="176" w:lineRule="auto"/>
              <w:ind w:left="38" w:firstLine="4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中能源满世煤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炭有限责任公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司专用线（敖包沟集运站</w:t>
            </w:r>
            <w:r>
              <w:rPr>
                <w:rFonts w:ascii="微软雅黑" w:hAnsi="微软雅黑" w:eastAsia="微软雅黑" w:cs="微软雅黑"/>
                <w:color w:val="231F20"/>
                <w:spacing w:val="-102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线路旁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一处彩钢板房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2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违反《内蒙古自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治区铁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路安全管理规定》第十四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铁路线路路堤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坡脚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路堑坡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铁路桥梁外侧起向外各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200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米范围内不得露天堆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放彩钢瓦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彩钢板等轻型材料 。铁路线路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 堤坡脚</w:t>
            </w:r>
            <w:r>
              <w:rPr>
                <w:rFonts w:ascii="微软雅黑" w:hAnsi="微软雅黑" w:eastAsia="微软雅黑" w:cs="微软雅黑"/>
                <w:color w:val="231F20"/>
                <w:spacing w:val="-6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6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起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向外各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米范围内的彩钢房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屋、带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有彩钢顶棚或者采用轻型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-6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6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 防尘网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4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4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 棚</w:t>
            </w:r>
            <w:r>
              <w:rPr>
                <w:rFonts w:ascii="微软雅黑" w:hAnsi="微软雅黑" w:eastAsia="微软雅黑" w:cs="微软雅黑"/>
                <w:color w:val="231F20"/>
                <w:spacing w:val="-6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6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其产权人或者管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理人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应当采取措施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消除铁路运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输安全隐患 。造成铁路安全事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故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的，其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产权人或者管理人应当依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法给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予赔偿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</w:p>
          <w:p>
            <w:pPr>
              <w:spacing w:before="2" w:line="184" w:lineRule="auto"/>
              <w:ind w:left="40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风险为在强风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气象天气情况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下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可能引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发彩钢板飘落铁路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轨道保护范围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内影响破坏铁路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影响列车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0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21" w:line="186" w:lineRule="auto"/>
              <w:ind w:firstLine="263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9" w:right="59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1814" w:lineRule="exact"/>
              <w:ind w:firstLine="131"/>
              <w:textAlignment w:val="center"/>
            </w:pPr>
            <w:r>
              <w:drawing>
                <wp:inline distT="0" distB="0" distL="0" distR="0">
                  <wp:extent cx="1198880" cy="1151890"/>
                  <wp:effectExtent l="0" t="0" r="1270" b="10160"/>
                  <wp:docPr id="55" name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5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58" cy="115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284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" w:line="189" w:lineRule="auto"/>
              <w:ind w:firstLine="277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志</w:t>
            </w:r>
          </w:p>
        </w:tc>
        <w:tc>
          <w:tcPr>
            <w:tcW w:w="8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98" w:lineRule="auto"/>
              <w:ind w:left="145" w:right="9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敖包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集运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站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5" w:line="164" w:lineRule="auto"/>
              <w:ind w:firstLine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20</w:t>
            </w:r>
          </w:p>
        </w:tc>
        <w:tc>
          <w:tcPr>
            <w:tcW w:w="29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59" w:line="180" w:lineRule="auto"/>
              <w:ind w:left="38" w:firstLine="4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东胜南危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化园区专用线（敖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包沟集运站）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线路旁工程余料未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清理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违反《铁路安全管理条例》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第十六条在铁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路线路及其邻近区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域进行铁路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建设工程施工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应当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执行铁路营业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线施工安全管理规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定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铁路建设单位应当会同相关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铁路运输企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业和工程设计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施工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单位制定安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全施工方案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按照方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进行施工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施工完毕应当及时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清理现场，不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得影响铁路运营安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30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21" w:line="186" w:lineRule="auto"/>
              <w:ind w:firstLine="127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9" w:right="59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1985" w:lineRule="exact"/>
              <w:ind w:firstLine="72"/>
              <w:textAlignment w:val="center"/>
            </w:pPr>
            <w:r>
              <w:drawing>
                <wp:inline distT="0" distB="0" distL="0" distR="0">
                  <wp:extent cx="1249045" cy="1259840"/>
                  <wp:effectExtent l="0" t="0" r="8255" b="1651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20" cy="126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28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64" w:right="5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志</w:t>
            </w:r>
          </w:p>
        </w:tc>
        <w:tc>
          <w:tcPr>
            <w:tcW w:w="8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86" w:line="198" w:lineRule="auto"/>
              <w:ind w:left="145" w:right="9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敖包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集运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站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9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2324"/>
        <w:gridCol w:w="982"/>
        <w:gridCol w:w="739"/>
        <w:gridCol w:w="653"/>
        <w:gridCol w:w="1913"/>
        <w:gridCol w:w="719"/>
        <w:gridCol w:w="699"/>
        <w:gridCol w:w="67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1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21</w:t>
            </w:r>
          </w:p>
        </w:tc>
        <w:tc>
          <w:tcPr>
            <w:tcW w:w="232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7" w:line="188" w:lineRule="auto"/>
              <w:ind w:firstLine="50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7"/>
                <w:sz w:val="19"/>
                <w:szCs w:val="19"/>
              </w:rPr>
              <w:t>中能源满世煤炭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9"/>
                <w:szCs w:val="19"/>
              </w:rPr>
              <w:t>有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9"/>
                <w:szCs w:val="19"/>
              </w:rPr>
              <w:t>限责任公司专用线（敖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9"/>
                <w:szCs w:val="19"/>
              </w:rPr>
              <w:t>包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9"/>
                <w:szCs w:val="19"/>
              </w:rPr>
              <w:t>沟集运站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9"/>
                <w:szCs w:val="19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9"/>
                <w:szCs w:val="19"/>
              </w:rPr>
              <w:t>平交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道口限高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架 旁 排 水 井 缺 少 盖 板 </w:t>
            </w:r>
            <w:r>
              <w:rPr>
                <w:rFonts w:ascii="微软雅黑" w:hAnsi="微软雅黑" w:eastAsia="微软雅黑" w:cs="微软雅黑"/>
                <w:color w:val="231F20"/>
                <w:spacing w:val="-92"/>
                <w:sz w:val="19"/>
                <w:szCs w:val="19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《建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9"/>
                <w:szCs w:val="19"/>
              </w:rPr>
              <w:t>程》各种预留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洞口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9"/>
                <w:szCs w:val="19"/>
              </w:rPr>
              <w:t>桩孔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9"/>
                <w:szCs w:val="19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形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条形基础口上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未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9"/>
                <w:szCs w:val="19"/>
              </w:rPr>
              <w:t>回填的坑槽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9"/>
                <w:szCs w:val="19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9"/>
                <w:szCs w:val="19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9"/>
                <w:szCs w:val="19"/>
              </w:rPr>
              <w:t>设置稳固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9"/>
                <w:szCs w:val="19"/>
              </w:rPr>
              <w:t>的盖板</w:t>
            </w:r>
            <w:r>
              <w:rPr>
                <w:rFonts w:ascii="微软雅黑" w:hAnsi="微软雅黑" w:eastAsia="微软雅黑" w:cs="微软雅黑"/>
                <w:color w:val="231F20"/>
                <w:spacing w:val="37"/>
                <w:sz w:val="19"/>
                <w:szCs w:val="19"/>
              </w:rPr>
              <w:t>。</w:t>
            </w:r>
          </w:p>
        </w:tc>
        <w:tc>
          <w:tcPr>
            <w:tcW w:w="98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一般风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39" w:right="88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19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</w:p>
          <w:p>
            <w:pPr>
              <w:spacing w:line="1532" w:lineRule="exact"/>
              <w:ind w:firstLine="65"/>
              <w:textAlignment w:val="center"/>
            </w:pPr>
            <w:r>
              <w:drawing>
                <wp:inline distT="0" distB="0" distL="0" distR="0">
                  <wp:extent cx="1136015" cy="972185"/>
                  <wp:effectExtent l="0" t="0" r="6985" b="18415"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96" cy="97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7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6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6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6" w:line="190" w:lineRule="auto"/>
              <w:ind w:left="150" w:right="9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敖包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沟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站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8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22</w:t>
            </w:r>
          </w:p>
        </w:tc>
        <w:tc>
          <w:tcPr>
            <w:tcW w:w="232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66" w:line="178" w:lineRule="auto"/>
              <w:ind w:left="36" w:firstLine="4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东胜南危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化园区专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用线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铁路出入口处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反《危险化学品安全管理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条例》第二十六条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危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化学品专用仓库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应当符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合国家标准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行业标准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要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求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并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置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明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显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志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储存剧毒化学品、易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制爆危险化学品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的专用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仓库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应当按照国家有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规定设置相应的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技术防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范设施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储存危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险化学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品的单位应当对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其危险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化学品专用仓库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的安全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备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定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进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测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检验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>。</w:t>
            </w:r>
          </w:p>
        </w:tc>
        <w:tc>
          <w:tcPr>
            <w:tcW w:w="98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5" w:line="186" w:lineRule="auto"/>
              <w:ind w:firstLine="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一般风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险</w:t>
            </w:r>
          </w:p>
        </w:tc>
        <w:tc>
          <w:tcPr>
            <w:tcW w:w="7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139" w:right="88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19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1516" w:lineRule="exact"/>
              <w:ind w:firstLine="76"/>
              <w:textAlignment w:val="center"/>
            </w:pPr>
            <w:r>
              <w:drawing>
                <wp:inline distT="0" distB="0" distL="0" distR="0">
                  <wp:extent cx="1134110" cy="962025"/>
                  <wp:effectExtent l="0" t="0" r="8890" b="9525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87" cy="9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5" w:line="186" w:lineRule="auto"/>
              <w:ind w:firstLine="7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6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1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志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5" w:line="190" w:lineRule="auto"/>
              <w:ind w:left="150" w:right="9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敖包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沟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站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0" w:type="default"/>
          <w:pgSz w:w="11906" w:h="16838"/>
          <w:pgMar w:top="1680" w:right="1365" w:bottom="400" w:left="1417" w:header="1384" w:footer="0" w:gutter="0"/>
        </w:sectPr>
      </w:pPr>
    </w:p>
    <w:p>
      <w:pPr>
        <w:spacing w:before="288" w:line="422" w:lineRule="exact"/>
        <w:ind w:firstLine="3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附件</w:t>
      </w:r>
      <w:r>
        <w:rPr>
          <w:rFonts w:ascii="黑体" w:hAnsi="黑体" w:eastAsia="黑体" w:cs="黑体"/>
          <w:color w:val="231F20"/>
          <w:spacing w:val="-141"/>
          <w:position w:val="1"/>
          <w:sz w:val="31"/>
          <w:szCs w:val="31"/>
        </w:rPr>
        <w:t>：</w:t>
      </w: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4</w:t>
      </w:r>
    </w:p>
    <w:p>
      <w:pPr>
        <w:spacing w:line="375" w:lineRule="auto"/>
        <w:rPr>
          <w:rFonts w:ascii="Arial"/>
          <w:sz w:val="21"/>
        </w:rPr>
      </w:pPr>
    </w:p>
    <w:p>
      <w:pPr>
        <w:spacing w:before="150" w:line="189" w:lineRule="auto"/>
        <w:ind w:firstLine="183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231F20"/>
          <w:spacing w:val="10"/>
          <w:sz w:val="35"/>
          <w:szCs w:val="35"/>
        </w:rPr>
        <w:t>包西铁路东胜段安全隐</w:t>
      </w: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</w:rPr>
        <w:t>患问题清单</w:t>
      </w:r>
    </w:p>
    <w:p/>
    <w:p/>
    <w:p>
      <w:pPr>
        <w:spacing w:line="44" w:lineRule="auto"/>
        <w:rPr>
          <w:rFonts w:ascii="Arial"/>
          <w:sz w:val="2"/>
        </w:rPr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"/>
        <w:gridCol w:w="2563"/>
        <w:gridCol w:w="499"/>
        <w:gridCol w:w="578"/>
        <w:gridCol w:w="675"/>
        <w:gridCol w:w="2113"/>
        <w:gridCol w:w="583"/>
        <w:gridCol w:w="726"/>
        <w:gridCol w:w="88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6" w:line="180" w:lineRule="auto"/>
              <w:ind w:firstLine="1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序</w:t>
            </w:r>
          </w:p>
          <w:p>
            <w:pPr>
              <w:spacing w:before="1" w:line="183" w:lineRule="auto"/>
              <w:ind w:firstLine="13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号</w:t>
            </w:r>
          </w:p>
        </w:tc>
        <w:tc>
          <w:tcPr>
            <w:tcW w:w="25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2" w:line="186" w:lineRule="auto"/>
              <w:ind w:firstLine="6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隐患问题概况</w:t>
            </w:r>
          </w:p>
        </w:tc>
        <w:tc>
          <w:tcPr>
            <w:tcW w:w="4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8" w:line="197" w:lineRule="auto"/>
              <w:ind w:left="61" w:right="1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级</w:t>
            </w:r>
          </w:p>
        </w:tc>
        <w:tc>
          <w:tcPr>
            <w:tcW w:w="5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01" w:line="197" w:lineRule="auto"/>
              <w:ind w:left="99" w:right="52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措施</w:t>
            </w:r>
          </w:p>
        </w:tc>
        <w:tc>
          <w:tcPr>
            <w:tcW w:w="67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01" w:line="196" w:lineRule="auto"/>
              <w:ind w:left="268" w:hanging="2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整改时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限</w:t>
            </w:r>
          </w:p>
        </w:tc>
        <w:tc>
          <w:tcPr>
            <w:tcW w:w="21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24" w:line="184" w:lineRule="auto"/>
              <w:ind w:firstLine="6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现场照片</w:t>
            </w:r>
          </w:p>
        </w:tc>
        <w:tc>
          <w:tcPr>
            <w:tcW w:w="58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73" w:line="182" w:lineRule="auto"/>
              <w:ind w:left="106" w:right="50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责任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单位</w:t>
            </w:r>
          </w:p>
        </w:tc>
        <w:tc>
          <w:tcPr>
            <w:tcW w:w="72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7" w:line="197" w:lineRule="auto"/>
              <w:ind w:left="181" w:right="15" w:hanging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主要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责人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5" w:line="178" w:lineRule="auto"/>
              <w:ind w:firstLine="25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具体</w:t>
            </w:r>
          </w:p>
          <w:p>
            <w:pPr>
              <w:spacing w:line="186" w:lineRule="auto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置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4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2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</w:t>
            </w:r>
          </w:p>
        </w:tc>
        <w:tc>
          <w:tcPr>
            <w:tcW w:w="25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4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K90+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530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上行距离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铁轨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120 米处有彩钢房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。</w:t>
            </w:r>
          </w:p>
          <w:p>
            <w:pPr>
              <w:spacing w:before="11" w:line="176" w:lineRule="auto"/>
              <w:ind w:left="38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违反《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内蒙古自治区铁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定》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四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坡顶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桥梁外侧起向外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20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米范围内不得露天堆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放彩钢瓦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彩钢板等轻型材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料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路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堑坡顶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路桥梁外侧起向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外各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00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米范围内的彩钢房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屋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带有彩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钢顶棚或者采用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轻型材料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筑物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广告牌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匾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农用薄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膜等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其产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权人或者管理人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应当采取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措施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消除铁路运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输安全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隐患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造成铁路安全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事故的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其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产权人或者管理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人应当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line="173" w:lineRule="auto"/>
              <w:ind w:left="38" w:firstLine="4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风险为在强风气象天气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情况下，如彩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钢板未加固牢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固，可能引发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彩钢板飘落铁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路轨道保护范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围内影响破坏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铁路设施，影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响列车正常运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</w:tc>
        <w:tc>
          <w:tcPr>
            <w:tcW w:w="499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19" w:line="186" w:lineRule="auto"/>
              <w:ind w:firstLine="29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5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67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96" w:lineRule="auto"/>
              <w:ind w:left="254" w:hanging="2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立即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改</w:t>
            </w:r>
          </w:p>
        </w:tc>
        <w:tc>
          <w:tcPr>
            <w:tcW w:w="21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1451" w:lineRule="exact"/>
              <w:ind w:firstLine="61"/>
              <w:textAlignment w:val="center"/>
            </w:pPr>
            <w:r>
              <w:drawing>
                <wp:inline distT="0" distB="0" distL="0" distR="0">
                  <wp:extent cx="1228090" cy="921385"/>
                  <wp:effectExtent l="0" t="0" r="10160" b="12065"/>
                  <wp:docPr id="59" name="IM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 5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00" cy="92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55" w:line="187" w:lineRule="auto"/>
              <w:ind w:firstLine="29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72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90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530</w:t>
            </w:r>
          </w:p>
          <w:p>
            <w:pPr>
              <w:spacing w:line="183" w:lineRule="auto"/>
              <w:ind w:firstLine="10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上行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（色</w:t>
            </w:r>
          </w:p>
          <w:p>
            <w:pPr>
              <w:spacing w:before="1" w:line="172" w:lineRule="auto"/>
              <w:ind w:firstLine="15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连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一矿</w:t>
            </w:r>
          </w:p>
          <w:p>
            <w:pPr>
              <w:spacing w:before="1" w:line="172" w:lineRule="auto"/>
              <w:ind w:firstLine="10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西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</w:t>
            </w:r>
          </w:p>
          <w:p>
            <w:pPr>
              <w:spacing w:before="1" w:line="208" w:lineRule="auto"/>
              <w:ind w:firstLine="2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西侧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3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</w:t>
            </w:r>
          </w:p>
        </w:tc>
        <w:tc>
          <w:tcPr>
            <w:tcW w:w="25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56" w:line="175" w:lineRule="auto"/>
              <w:ind w:left="40" w:firstLine="4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罕台川站站台房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人字型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屋顶为彩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钢板屋顶距离铁轨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20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-43"/>
                <w:sz w:val="20"/>
                <w:szCs w:val="20"/>
              </w:rPr>
              <w:t>。</w:t>
            </w:r>
          </w:p>
          <w:p>
            <w:pPr>
              <w:spacing w:before="1" w:line="176" w:lineRule="auto"/>
              <w:ind w:left="40" w:firstLine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违反《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内蒙古自治区铁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路安全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管理规定》第十条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止在铁路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线路安全保护区内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实施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下列行为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：</w:t>
            </w:r>
          </w:p>
          <w:p>
            <w:pPr>
              <w:spacing w:before="2" w:line="177" w:lineRule="auto"/>
              <w:ind w:left="79" w:hanging="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-47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采用彩钢等轻型建材建 造建筑物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。</w:t>
            </w:r>
          </w:p>
          <w:p>
            <w:pPr>
              <w:spacing w:line="177" w:lineRule="auto"/>
              <w:ind w:left="38" w:firstLine="28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风险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为在强风气象天气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情况下，如彩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钢板未加固牢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固，可能引发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彩钢板飘落铁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路轨道保护范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围内影响破坏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铁路设施，影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响列车正常运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</w:tc>
        <w:tc>
          <w:tcPr>
            <w:tcW w:w="49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62" w:right="13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5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84" w:lineRule="auto"/>
              <w:ind w:firstLine="10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固</w:t>
            </w:r>
          </w:p>
        </w:tc>
        <w:tc>
          <w:tcPr>
            <w:tcW w:w="67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50" w:right="99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11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2579" w:lineRule="exact"/>
              <w:ind w:firstLine="77"/>
              <w:textAlignment w:val="center"/>
            </w:pPr>
            <w:r>
              <w:drawing>
                <wp:inline distT="0" distB="0" distL="0" distR="0">
                  <wp:extent cx="1228090" cy="1637030"/>
                  <wp:effectExtent l="0" t="0" r="10160" b="127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99" cy="16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55" w:line="187" w:lineRule="auto"/>
              <w:ind w:firstLine="157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72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18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志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85" w:line="179" w:lineRule="auto"/>
              <w:ind w:firstLine="26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台</w:t>
            </w:r>
          </w:p>
          <w:p>
            <w:pPr>
              <w:spacing w:before="1" w:line="181" w:lineRule="auto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川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站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1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"/>
        <w:gridCol w:w="2384"/>
        <w:gridCol w:w="451"/>
        <w:gridCol w:w="434"/>
        <w:gridCol w:w="665"/>
        <w:gridCol w:w="2350"/>
        <w:gridCol w:w="803"/>
        <w:gridCol w:w="694"/>
        <w:gridCol w:w="845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5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9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06" w:line="176" w:lineRule="auto"/>
              <w:ind w:left="36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K92+900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呼铁蒙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泰集装站设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有开放式彩钢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板棚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体彩钢板棚沿铁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路长度为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778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米，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距股道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距离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 米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彩钢板棚内仅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有采光带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1" w:line="176" w:lineRule="auto"/>
              <w:ind w:left="38" w:firstLine="27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违反《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内蒙古自治区铁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路安全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管理规定》第十条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禁止在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铁路线路安全保护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内实施下列行为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：</w:t>
            </w:r>
          </w:p>
          <w:p>
            <w:pPr>
              <w:spacing w:before="2" w:line="177" w:lineRule="auto"/>
              <w:ind w:left="79" w:hanging="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采用彩钢等轻型建材 建造建筑物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>。</w:t>
            </w:r>
          </w:p>
          <w:p>
            <w:pPr>
              <w:spacing w:before="4" w:line="180" w:lineRule="auto"/>
              <w:ind w:left="38" w:firstLine="28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风险为在强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风气象天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气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情况下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强风进入彩钢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板房内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后造成罩棚内部气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流流速小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压力大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形成向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的压强差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可能引发掀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翻罩棚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顶或破坏局部彩钢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使其飘落或掀翻的顶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棚进入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铁路轨道保护范围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影响列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车正常运行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45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94" w:line="186" w:lineRule="auto"/>
              <w:ind w:firstLine="23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43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80" w:lineRule="auto"/>
              <w:ind w:firstLine="13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加</w:t>
            </w:r>
          </w:p>
          <w:p>
            <w:pPr>
              <w:spacing w:line="179" w:lineRule="auto"/>
              <w:ind w:firstLine="1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固</w:t>
            </w:r>
          </w:p>
        </w:tc>
        <w:tc>
          <w:tcPr>
            <w:tcW w:w="66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144" w:right="95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35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64" w:line="1685" w:lineRule="exact"/>
              <w:ind w:firstLine="60"/>
              <w:textAlignment w:val="center"/>
            </w:pPr>
            <w:r>
              <w:drawing>
                <wp:inline distT="0" distB="0" distL="0" distR="0">
                  <wp:extent cx="1428750" cy="1069975"/>
                  <wp:effectExtent l="0" t="0" r="0" b="15875"/>
                  <wp:docPr id="61" name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84" cy="107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40" w:line="1880" w:lineRule="exact"/>
              <w:ind w:firstLine="488"/>
              <w:textAlignment w:val="center"/>
            </w:pPr>
            <w:r>
              <w:drawing>
                <wp:inline distT="0" distB="0" distL="0" distR="0">
                  <wp:extent cx="895350" cy="1193165"/>
                  <wp:effectExtent l="0" t="0" r="0" b="6985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79" cy="119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85" w:line="1713" w:lineRule="exact"/>
              <w:ind w:firstLine="33"/>
              <w:textAlignment w:val="center"/>
            </w:pPr>
            <w:r>
              <w:drawing>
                <wp:inline distT="0" distB="0" distL="0" distR="0">
                  <wp:extent cx="1449070" cy="1087120"/>
                  <wp:effectExtent l="0" t="0" r="17780" b="17780"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83" cy="10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5" w:line="186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69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6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4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before="1" w:line="178" w:lineRule="auto"/>
              <w:ind w:firstLine="6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92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900</w:t>
            </w:r>
          </w:p>
          <w:p>
            <w:pPr>
              <w:spacing w:line="176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呼铁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蒙</w:t>
            </w:r>
          </w:p>
          <w:p>
            <w:pPr>
              <w:spacing w:line="179" w:lineRule="auto"/>
              <w:ind w:firstLine="13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泰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集装</w:t>
            </w:r>
          </w:p>
          <w:p>
            <w:pPr>
              <w:spacing w:line="182" w:lineRule="auto"/>
              <w:ind w:firstLine="34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站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5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1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4</w:t>
            </w:r>
          </w:p>
        </w:tc>
        <w:tc>
          <w:tcPr>
            <w:tcW w:w="238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73" w:line="176" w:lineRule="auto"/>
              <w:ind w:left="36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K93+700</w:t>
            </w:r>
            <w:r>
              <w:rPr>
                <w:rFonts w:ascii="微软雅黑" w:hAnsi="微软雅黑" w:eastAsia="微软雅黑" w:cs="微软雅黑"/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下行处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设有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座彩钢板房，距离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路堤坡脚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50 米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。</w:t>
            </w:r>
          </w:p>
          <w:p>
            <w:pPr>
              <w:spacing w:before="11" w:line="176" w:lineRule="auto"/>
              <w:ind w:left="37" w:firstLine="40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违反《内蒙古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自治区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铁路安全管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理规定》第十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四条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铁路线路路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堤坡脚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路堑坡顶、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铁路桥梁外侧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起向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外各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米范围内不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得露天堆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放彩钢瓦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。铁路线路 路堤坡脚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桥梁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范围内的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彩钢房屋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带有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彩钢顶棚或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者采用轻型材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以及防尘网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7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 箱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塑料大棚 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农用薄膜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等，其产权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人或者管理人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应当采取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措施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消除铁路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运输安全隐患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。造成铁路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安全事故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其产权人或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者管理人应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当依法给予赔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  <w:p>
            <w:pPr>
              <w:spacing w:before="6" w:line="179" w:lineRule="auto"/>
              <w:ind w:left="38" w:firstLine="4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风险为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在强风气象天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气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情况下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如彩钢板未加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牢固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可能引发彩钢板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飘落铁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路轨道保护范围内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影响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车正常运行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45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94" w:line="186" w:lineRule="auto"/>
              <w:ind w:firstLine="33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险</w:t>
            </w:r>
          </w:p>
        </w:tc>
        <w:tc>
          <w:tcPr>
            <w:tcW w:w="43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6" w:line="177" w:lineRule="auto"/>
              <w:ind w:firstLine="1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拆</w:t>
            </w:r>
          </w:p>
          <w:p>
            <w:pPr>
              <w:spacing w:before="1" w:line="183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除</w:t>
            </w:r>
          </w:p>
        </w:tc>
        <w:tc>
          <w:tcPr>
            <w:tcW w:w="66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44" w:right="95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35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1637" w:lineRule="exact"/>
              <w:ind w:firstLine="106"/>
              <w:textAlignment w:val="center"/>
            </w:pPr>
            <w:r>
              <w:drawing>
                <wp:inline distT="0" distB="0" distL="0" distR="0">
                  <wp:extent cx="1387475" cy="1038860"/>
                  <wp:effectExtent l="0" t="0" r="3175" b="889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92" cy="103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5" w:line="186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69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6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4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6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93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700</w:t>
            </w:r>
          </w:p>
          <w:p>
            <w:pPr>
              <w:spacing w:line="179" w:lineRule="auto"/>
              <w:ind w:firstLine="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下行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（蒙</w:t>
            </w:r>
          </w:p>
          <w:p>
            <w:pPr>
              <w:spacing w:before="1" w:line="172" w:lineRule="auto"/>
              <w:ind w:firstLine="1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集装</w:t>
            </w:r>
          </w:p>
          <w:p>
            <w:pPr>
              <w:spacing w:before="1" w:line="217" w:lineRule="auto"/>
              <w:ind w:firstLine="8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站南侧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9"/>
                <w:szCs w:val="19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2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"/>
        <w:gridCol w:w="2821"/>
        <w:gridCol w:w="578"/>
        <w:gridCol w:w="318"/>
        <w:gridCol w:w="491"/>
        <w:gridCol w:w="2003"/>
        <w:gridCol w:w="759"/>
        <w:gridCol w:w="767"/>
        <w:gridCol w:w="88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2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</w:t>
            </w:r>
          </w:p>
        </w:tc>
        <w:tc>
          <w:tcPr>
            <w:tcW w:w="282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95" w:line="176" w:lineRule="auto"/>
              <w:ind w:left="38" w:firstLine="2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K94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+800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下行装卸线外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处设有彩钢板房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距离铁路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道轨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 米</w:t>
            </w:r>
            <w:r>
              <w:rPr>
                <w:rFonts w:ascii="微软雅黑" w:hAnsi="微软雅黑" w:eastAsia="微软雅黑" w:cs="微软雅黑"/>
                <w:color w:val="231F20"/>
                <w:spacing w:val="-55"/>
                <w:sz w:val="20"/>
                <w:szCs w:val="20"/>
              </w:rPr>
              <w:t>。</w:t>
            </w:r>
          </w:p>
          <w:p>
            <w:pPr>
              <w:spacing w:before="10" w:line="176" w:lineRule="auto"/>
              <w:ind w:left="37" w:firstLine="2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违反《内蒙古自治区铁路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全管理规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定》第十四条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梁外侧起向外各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米范围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内不得露天堆放彩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钢瓦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。铁路线路路堤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坡脚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起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向外各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米范围内的彩钢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房屋、带有彩钢顶棚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或者采用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轻型材料搭建的建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筑物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构筑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物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 箱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产权人或者管理人应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当采取措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消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除铁路运输安全隐患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造成铁路安全事故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其产权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人或者管理人应当依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法给予赔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偿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</w:p>
          <w:p>
            <w:pPr>
              <w:spacing w:before="4" w:line="183" w:lineRule="auto"/>
              <w:ind w:left="39" w:firstLine="27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险为在强风气象天气情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况下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能引发彩钢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板飘落铁路轨道保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护范围内影响破坏铁路设施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影响列车正常运行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5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2" w:right="52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31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85" w:right="26" w:hanging="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除</w:t>
            </w:r>
          </w:p>
        </w:tc>
        <w:tc>
          <w:tcPr>
            <w:tcW w:w="4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58" w:right="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0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1343" w:lineRule="exact"/>
              <w:ind w:firstLine="99"/>
              <w:textAlignment w:val="center"/>
            </w:pPr>
            <w:r>
              <w:drawing>
                <wp:inline distT="0" distB="0" distL="0" distR="0">
                  <wp:extent cx="1139190" cy="852170"/>
                  <wp:effectExtent l="0" t="0" r="3810" b="5080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8" cy="85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9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6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line="180" w:lineRule="auto"/>
              <w:ind w:firstLine="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94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800</w:t>
            </w:r>
          </w:p>
          <w:p>
            <w:pPr>
              <w:spacing w:line="176" w:lineRule="auto"/>
              <w:ind w:firstLine="1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行装</w:t>
            </w:r>
          </w:p>
          <w:p>
            <w:pPr>
              <w:spacing w:line="172" w:lineRule="auto"/>
              <w:ind w:firstLine="1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卸线外</w:t>
            </w:r>
          </w:p>
          <w:p>
            <w:pPr>
              <w:spacing w:line="176" w:lineRule="auto"/>
              <w:ind w:firstLine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（铁路</w:t>
            </w:r>
          </w:p>
          <w:p>
            <w:pPr>
              <w:spacing w:before="1" w:line="208" w:lineRule="auto"/>
              <w:ind w:firstLine="2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东侧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2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6</w:t>
            </w:r>
          </w:p>
        </w:tc>
        <w:tc>
          <w:tcPr>
            <w:tcW w:w="282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25" w:line="176" w:lineRule="auto"/>
              <w:ind w:left="41" w:firstLine="26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K97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+750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上行罕台镇色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连村距离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150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米内有大量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彩钢板屋顶房屋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10" w:line="176" w:lineRule="auto"/>
              <w:ind w:left="37" w:firstLine="2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违反《内蒙古自治区铁路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全管理规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定》第十四条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梁外侧起向外各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米范围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内不得露天堆放彩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钢瓦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板等轻型材料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。铁路线路路堤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坡脚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铁路桥梁外侧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起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向外各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米范围内的彩钢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房屋、带有彩钢顶棚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或者采用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轻型材料搭建的建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筑物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构筑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物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 箱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产权人或者管理人应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当采取措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消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除铁路运输安全隐患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造成铁路安全事故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其产权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人或者管理人应当依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法给予赔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偿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</w:p>
          <w:p>
            <w:pPr>
              <w:spacing w:before="1" w:line="184" w:lineRule="auto"/>
              <w:ind w:left="39" w:firstLine="27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险为在强风气象天气情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况下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可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能引发彩钢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板飘落铁路轨道保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护范围内影响破坏铁路设施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影响列车正常运行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5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98" w:lineRule="auto"/>
              <w:ind w:left="216" w:right="52" w:hanging="1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低风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险</w:t>
            </w:r>
          </w:p>
        </w:tc>
        <w:tc>
          <w:tcPr>
            <w:tcW w:w="31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98" w:lineRule="auto"/>
              <w:ind w:left="96" w:right="26" w:hanging="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固</w:t>
            </w:r>
          </w:p>
        </w:tc>
        <w:tc>
          <w:tcPr>
            <w:tcW w:w="4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58" w:right="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0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1295" w:lineRule="exact"/>
              <w:ind w:firstLine="101"/>
              <w:textAlignment w:val="center"/>
            </w:pPr>
            <w:r>
              <w:drawing>
                <wp:inline distT="0" distB="0" distL="0" distR="0">
                  <wp:extent cx="1094105" cy="821690"/>
                  <wp:effectExtent l="0" t="0" r="10795" b="1651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29" cy="82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9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6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before="1" w:line="180" w:lineRule="auto"/>
              <w:ind w:firstLine="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97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750</w:t>
            </w:r>
          </w:p>
          <w:p>
            <w:pPr>
              <w:spacing w:line="174" w:lineRule="auto"/>
              <w:ind w:firstLine="1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行罕</w:t>
            </w:r>
          </w:p>
          <w:p>
            <w:pPr>
              <w:spacing w:line="173" w:lineRule="auto"/>
              <w:ind w:firstLine="1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台镇色</w:t>
            </w:r>
          </w:p>
          <w:p>
            <w:pPr>
              <w:spacing w:line="179" w:lineRule="auto"/>
              <w:ind w:firstLine="1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连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村（铁</w:t>
            </w:r>
          </w:p>
          <w:p>
            <w:pPr>
              <w:spacing w:before="1" w:line="176" w:lineRule="auto"/>
              <w:ind w:firstLine="10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路西侧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，</w:t>
            </w:r>
          </w:p>
          <w:p>
            <w:pPr>
              <w:spacing w:before="1" w:line="172" w:lineRule="auto"/>
              <w:ind w:firstLine="1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移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民村</w:t>
            </w:r>
          </w:p>
          <w:p>
            <w:pPr>
              <w:spacing w:before="1" w:line="208" w:lineRule="auto"/>
              <w:ind w:firstLine="2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东侧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3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2" w:lineRule="exact"/>
      </w:pPr>
    </w:p>
    <w:tbl>
      <w:tblPr>
        <w:tblStyle w:val="4"/>
        <w:tblW w:w="9071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"/>
        <w:gridCol w:w="2315"/>
        <w:gridCol w:w="376"/>
        <w:gridCol w:w="579"/>
        <w:gridCol w:w="666"/>
        <w:gridCol w:w="2366"/>
        <w:gridCol w:w="676"/>
        <w:gridCol w:w="763"/>
        <w:gridCol w:w="88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3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6" w:line="163" w:lineRule="auto"/>
              <w:ind w:firstLine="1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7</w:t>
            </w:r>
          </w:p>
        </w:tc>
        <w:tc>
          <w:tcPr>
            <w:tcW w:w="231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85" w:line="176" w:lineRule="auto"/>
              <w:ind w:left="37" w:firstLine="2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600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下行处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距离铁道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轨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20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米处有一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座蒙古包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蒙古包帷幕内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衬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为棉絮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6" w:line="176" w:lineRule="auto"/>
              <w:ind w:firstLine="3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违反《内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蒙古自治区铁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路安全管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理规定》第十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禁止在铁路线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保护区内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采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用彩钢等轻型建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材建造建筑物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3" w:line="181" w:lineRule="auto"/>
              <w:ind w:left="36" w:firstLine="27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风险为在强风气象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气情况下或着火风险下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蒙古包掀翻或发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生着火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现象，可能蒙古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包部件或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燃烧物飘落铁路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轨道保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护范围内影响破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坏铁路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-10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响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列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车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常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</w:p>
        </w:tc>
        <w:tc>
          <w:tcPr>
            <w:tcW w:w="37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21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57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66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45" w:right="96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36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1629" w:lineRule="exact"/>
              <w:ind w:firstLine="85"/>
              <w:textAlignment w:val="center"/>
            </w:pPr>
            <w:r>
              <w:drawing>
                <wp:inline distT="0" distB="0" distL="0" distR="0">
                  <wp:extent cx="1378585" cy="1034415"/>
                  <wp:effectExtent l="0" t="0" r="12065" b="13335"/>
                  <wp:docPr id="67" name="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 6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29" cy="103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94" w:lineRule="auto"/>
              <w:ind w:left="254" w:hanging="2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兴胜街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道</w:t>
            </w:r>
          </w:p>
        </w:tc>
        <w:tc>
          <w:tcPr>
            <w:tcW w:w="7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85" w:line="183" w:lineRule="auto"/>
              <w:ind w:firstLine="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孙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军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85" w:line="166" w:lineRule="auto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before="1" w:line="180" w:lineRule="auto"/>
              <w:ind w:firstLine="1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1" w:lineRule="auto"/>
              <w:ind w:firstLine="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600</w:t>
            </w:r>
            <w:r>
              <w:rPr>
                <w:rFonts w:ascii="微软雅黑" w:hAnsi="微软雅黑" w:eastAsia="微软雅黑" w:cs="微软雅黑"/>
                <w:color w:val="231F2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行</w:t>
            </w:r>
          </w:p>
          <w:p>
            <w:pPr>
              <w:spacing w:line="176" w:lineRule="auto"/>
              <w:ind w:firstLine="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（吉劳庆</w:t>
            </w:r>
          </w:p>
          <w:p>
            <w:pPr>
              <w:spacing w:before="1" w:line="208" w:lineRule="auto"/>
              <w:ind w:firstLine="10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川西侧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8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9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8</w:t>
            </w:r>
          </w:p>
        </w:tc>
        <w:tc>
          <w:tcPr>
            <w:tcW w:w="231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04" w:line="176" w:lineRule="auto"/>
              <w:ind w:left="39" w:firstLine="2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450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下行处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有一个彩钢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板房贴临铁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正在拆除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。</w:t>
            </w:r>
          </w:p>
          <w:p>
            <w:pPr>
              <w:spacing w:before="6" w:line="176" w:lineRule="auto"/>
              <w:ind w:firstLine="3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违反《内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蒙古自治区铁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路安全管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理规定》第十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禁止在铁路线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保护区内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采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用彩钢等轻型建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材建造建筑物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7" w:line="182" w:lineRule="auto"/>
              <w:ind w:left="38" w:firstLine="2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风险为在强风气象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气情况下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如彩钢板未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固牢固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可能引发彩钢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飘落铁路轨道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保护范围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内影响破坏铁路设施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响列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车正常运行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7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16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57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66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45" w:right="9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正在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36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1657" w:lineRule="exact"/>
              <w:ind w:firstLine="96"/>
              <w:textAlignment w:val="center"/>
            </w:pPr>
            <w:r>
              <w:drawing>
                <wp:inline distT="0" distB="0" distL="0" distR="0">
                  <wp:extent cx="1401445" cy="1051560"/>
                  <wp:effectExtent l="0" t="0" r="8255" b="1524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15" cy="105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罕台镇</w:t>
            </w:r>
          </w:p>
        </w:tc>
        <w:tc>
          <w:tcPr>
            <w:tcW w:w="7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before="1" w:line="180" w:lineRule="auto"/>
              <w:ind w:firstLine="1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84" w:lineRule="auto"/>
              <w:ind w:firstLine="8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450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下行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4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9</w:t>
            </w:r>
          </w:p>
        </w:tc>
        <w:tc>
          <w:tcPr>
            <w:tcW w:w="231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20" w:line="147" w:lineRule="auto"/>
              <w:ind w:left="37" w:firstLine="2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500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下行处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距离铁路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20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米有一个彩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钢板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屋顶房屋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3" w:line="147" w:lineRule="auto"/>
              <w:ind w:firstLine="3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违反《内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蒙古自治区铁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路安全管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理规定》第十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禁止在铁路线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保护区内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采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用彩钢等轻型建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材建造建筑物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line="154" w:lineRule="auto"/>
              <w:ind w:left="38" w:firstLine="2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风险为在强风气象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气情况下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如彩钢板未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固牢固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可能引发彩钢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飘落铁路轨道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保护范围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内影响破坏铁路设施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响列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车正常运行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7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13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大风险</w:t>
            </w:r>
          </w:p>
        </w:tc>
        <w:tc>
          <w:tcPr>
            <w:tcW w:w="57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66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67" w:lineRule="auto"/>
              <w:ind w:left="145" w:right="96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36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08" w:lineRule="exact"/>
              <w:ind w:firstLine="104"/>
              <w:textAlignment w:val="center"/>
            </w:pPr>
            <w:r>
              <w:drawing>
                <wp:inline distT="0" distB="0" distL="0" distR="0">
                  <wp:extent cx="1379855" cy="1845945"/>
                  <wp:effectExtent l="0" t="0" r="10795" b="1905"/>
                  <wp:docPr id="69" name="IM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6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85" cy="184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罕台镇</w:t>
            </w:r>
          </w:p>
        </w:tc>
        <w:tc>
          <w:tcPr>
            <w:tcW w:w="7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8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exact"/>
              <w:ind w:firstLine="25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程</w:t>
            </w:r>
          </w:p>
          <w:p>
            <w:pPr>
              <w:spacing w:line="168" w:lineRule="auto"/>
              <w:ind w:firstLine="18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9"/>
                <w:szCs w:val="19"/>
              </w:rPr>
              <w:t>K1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03+</w:t>
            </w:r>
          </w:p>
          <w:p>
            <w:pPr>
              <w:spacing w:line="191" w:lineRule="exact"/>
              <w:ind w:firstLine="8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-1"/>
                <w:sz w:val="19"/>
                <w:szCs w:val="19"/>
              </w:rPr>
              <w:t>500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-1"/>
                <w:sz w:val="19"/>
                <w:szCs w:val="19"/>
              </w:rPr>
              <w:t>下行</w:t>
            </w:r>
          </w:p>
          <w:p>
            <w:pPr>
              <w:spacing w:before="1" w:line="167" w:lineRule="auto"/>
              <w:ind w:firstLine="7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9"/>
                <w:szCs w:val="19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19"/>
                <w:szCs w:val="19"/>
              </w:rPr>
              <w:t>（吉劳</w:t>
            </w:r>
          </w:p>
          <w:p>
            <w:pPr>
              <w:spacing w:line="196" w:lineRule="exact"/>
              <w:ind w:firstLine="15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position w:val="-1"/>
                <w:sz w:val="19"/>
                <w:szCs w:val="19"/>
              </w:rPr>
              <w:t>庆川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position w:val="-1"/>
                <w:sz w:val="19"/>
                <w:szCs w:val="19"/>
              </w:rPr>
              <w:t>西</w:t>
            </w:r>
          </w:p>
          <w:p>
            <w:pPr>
              <w:spacing w:line="205" w:lineRule="exact"/>
              <w:ind w:firstLine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20"/>
                <w:szCs w:val="20"/>
              </w:rPr>
              <w:t>侧</w:t>
            </w:r>
            <w:r>
              <w:rPr>
                <w:rFonts w:ascii="微软雅黑" w:hAnsi="微软雅黑" w:eastAsia="微软雅黑" w:cs="微软雅黑"/>
                <w:color w:val="231F20"/>
                <w:spacing w:val="-69"/>
                <w:position w:val="-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20"/>
                <w:szCs w:val="20"/>
              </w:rPr>
              <w:t>边红</w:t>
            </w:r>
          </w:p>
          <w:p>
            <w:pPr>
              <w:spacing w:before="1" w:line="208" w:lineRule="auto"/>
              <w:ind w:firstLine="2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如家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4" w:type="default"/>
          <w:pgSz w:w="11906" w:h="16838"/>
          <w:pgMar w:top="1680" w:right="1365" w:bottom="400" w:left="1413" w:header="1384" w:footer="0" w:gutter="0"/>
        </w:sectPr>
      </w:pPr>
    </w:p>
    <w:p/>
    <w:p>
      <w:pPr>
        <w:spacing w:line="59" w:lineRule="exact"/>
      </w:pPr>
    </w:p>
    <w:tbl>
      <w:tblPr>
        <w:tblStyle w:val="4"/>
        <w:tblW w:w="9074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"/>
        <w:gridCol w:w="3112"/>
        <w:gridCol w:w="362"/>
        <w:gridCol w:w="376"/>
        <w:gridCol w:w="391"/>
        <w:gridCol w:w="2526"/>
        <w:gridCol w:w="311"/>
        <w:gridCol w:w="738"/>
        <w:gridCol w:w="817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3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0</w:t>
            </w:r>
          </w:p>
        </w:tc>
        <w:tc>
          <w:tcPr>
            <w:tcW w:w="311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7" w:line="176" w:lineRule="auto"/>
              <w:ind w:left="39" w:firstLine="28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03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500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上行处骨架护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坡有脱落现象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line="178" w:lineRule="auto"/>
              <w:ind w:firstLine="30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违反《铁路安全管理条例》</w:t>
            </w:r>
          </w:p>
          <w:p>
            <w:pPr>
              <w:spacing w:before="2" w:line="176" w:lineRule="auto"/>
              <w:ind w:left="36" w:firstLine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第五十一条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禁止毁坏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站台等设施设备和铁路路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基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坡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排水沟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防护林木</w:t>
            </w:r>
            <w:r>
              <w:rPr>
                <w:rFonts w:ascii="微软雅黑" w:hAnsi="微软雅黑" w:eastAsia="微软雅黑" w:cs="微软雅黑"/>
                <w:color w:val="231F20"/>
                <w:spacing w:val="-3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护坡草坪</w:t>
            </w:r>
            <w:r>
              <w:rPr>
                <w:rFonts w:ascii="微软雅黑" w:hAnsi="微软雅黑" w:eastAsia="微软雅黑" w:cs="微软雅黑"/>
                <w:color w:val="231F20"/>
                <w:spacing w:val="-3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铁路线路封闭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网及其他铁路防护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</w:p>
          <w:p>
            <w:pPr>
              <w:spacing w:before="2" w:line="187" w:lineRule="auto"/>
              <w:ind w:left="38" w:firstLine="28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风险为不及时修缮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护坡上物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体滑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落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可能引发掉落物进入铁路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轨道保护范围内影响破坏铁路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施，影响列车正常运行。</w:t>
            </w:r>
          </w:p>
        </w:tc>
        <w:tc>
          <w:tcPr>
            <w:tcW w:w="36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6" w:lineRule="auto"/>
              <w:ind w:firstLine="12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376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5" w:lineRule="auto"/>
              <w:ind w:firstLine="120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修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缮</w:t>
            </w:r>
          </w:p>
        </w:tc>
        <w:tc>
          <w:tcPr>
            <w:tcW w:w="39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2" w:line="186" w:lineRule="auto"/>
              <w:ind w:firstLine="12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52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1756" w:lineRule="exact"/>
              <w:ind w:firstLine="69"/>
              <w:textAlignment w:val="center"/>
            </w:pPr>
            <w:r>
              <w:drawing>
                <wp:inline distT="0" distB="0" distL="0" distR="0">
                  <wp:extent cx="1485900" cy="1115060"/>
                  <wp:effectExtent l="0" t="0" r="0" b="889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52" cy="111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7" w:lineRule="auto"/>
              <w:ind w:firstLine="120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包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西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路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5" w:line="173" w:lineRule="auto"/>
              <w:ind w:left="152" w:right="95" w:firstLine="9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103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</w:p>
          <w:p>
            <w:pPr>
              <w:spacing w:line="184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500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8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1</w:t>
            </w:r>
          </w:p>
        </w:tc>
        <w:tc>
          <w:tcPr>
            <w:tcW w:w="311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01" w:line="176" w:lineRule="auto"/>
              <w:ind w:left="39" w:firstLine="28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05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400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上行处罕台镇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永胜村有大量彩钢板屋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顶房屋距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离铁路 30 米</w:t>
            </w:r>
            <w:r>
              <w:rPr>
                <w:rFonts w:ascii="微软雅黑" w:hAnsi="微软雅黑" w:eastAsia="微软雅黑" w:cs="微软雅黑"/>
                <w:color w:val="231F20"/>
                <w:spacing w:val="-46"/>
                <w:sz w:val="20"/>
                <w:szCs w:val="20"/>
              </w:rPr>
              <w:t>。</w:t>
            </w:r>
          </w:p>
          <w:p>
            <w:pPr>
              <w:spacing w:before="10" w:line="176" w:lineRule="auto"/>
              <w:ind w:left="39" w:firstLine="2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违反《内蒙古自治区铁路安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管理规定》第十四条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路堤坡脚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铁路桥梁外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侧起向外各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米范围内不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得露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天堆放彩钢瓦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、彩钢板等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轻型材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料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铁路线路路堤坡脚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 顶</w:t>
            </w:r>
            <w:r>
              <w:rPr>
                <w:rFonts w:ascii="微软雅黑" w:hAnsi="微软雅黑" w:eastAsia="微软雅黑" w:cs="微软雅黑"/>
                <w:color w:val="231F20"/>
                <w:spacing w:val="-8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铁路桥梁外侧起向外各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200 米 范围内的彩钢房屋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带有彩钢顶棚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者采用轻型材料搭建的建筑物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构筑物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以及防尘网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广告牌匾</w:t>
            </w:r>
            <w:r>
              <w:rPr>
                <w:rFonts w:ascii="微软雅黑" w:hAnsi="微软雅黑" w:eastAsia="微软雅黑" w:cs="微软雅黑"/>
                <w:color w:val="231F20"/>
                <w:spacing w:val="-7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 箱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农用薄膜等</w:t>
            </w:r>
            <w:r>
              <w:rPr>
                <w:rFonts w:ascii="微软雅黑" w:hAnsi="微软雅黑" w:eastAsia="微软雅黑" w:cs="微软雅黑"/>
                <w:color w:val="231F20"/>
                <w:spacing w:val="-7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其产权 人或者管理人应当采取措施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消除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铁路运输安全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隐患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造成铁路安 全事故的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其产权人或者管理人应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当依法给予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赔偿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2" w:line="184" w:lineRule="auto"/>
              <w:ind w:left="40" w:firstLine="2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险为在强风气象天气情况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如彩钢板未加固牢固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可能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引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发彩钢板飘落铁路轨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道保护范围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内影响破坏铁路设施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影响列车正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常运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</w:tc>
        <w:tc>
          <w:tcPr>
            <w:tcW w:w="36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6" w:lineRule="auto"/>
              <w:ind w:firstLine="26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3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86" w:line="198" w:lineRule="auto"/>
              <w:ind w:left="125" w:right="55" w:hanging="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固</w:t>
            </w:r>
          </w:p>
        </w:tc>
        <w:tc>
          <w:tcPr>
            <w:tcW w:w="39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2" w:line="186" w:lineRule="auto"/>
              <w:ind w:firstLine="271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52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1694" w:lineRule="exact"/>
              <w:ind w:firstLine="128"/>
              <w:textAlignment w:val="center"/>
            </w:pPr>
            <w:r>
              <w:drawing>
                <wp:inline distT="0" distB="0" distL="0" distR="0">
                  <wp:extent cx="1436370" cy="1075690"/>
                  <wp:effectExtent l="0" t="0" r="11430" b="10160"/>
                  <wp:docPr id="71" name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7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89" cy="107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7" w:lineRule="auto"/>
              <w:ind w:firstLine="282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8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1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86" w:line="166" w:lineRule="auto"/>
              <w:ind w:firstLine="2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before="1" w:line="180" w:lineRule="auto"/>
              <w:ind w:firstLine="15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1" w:lineRule="auto"/>
              <w:ind w:firstLine="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400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上行</w:t>
            </w:r>
          </w:p>
          <w:p>
            <w:pPr>
              <w:spacing w:line="176" w:lineRule="auto"/>
              <w:ind w:firstLine="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（永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胜</w:t>
            </w:r>
          </w:p>
          <w:p>
            <w:pPr>
              <w:spacing w:before="1" w:line="208" w:lineRule="auto"/>
              <w:ind w:firstLine="2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7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2</w:t>
            </w:r>
          </w:p>
        </w:tc>
        <w:tc>
          <w:tcPr>
            <w:tcW w:w="311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11" w:line="176" w:lineRule="auto"/>
              <w:ind w:left="44" w:firstLine="2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07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200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处铁路桥下第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三孔边有一处彩钢板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6" w:line="176" w:lineRule="auto"/>
              <w:ind w:firstLine="35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违反《内蒙古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管理规定》第十条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禁止在铁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路线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路安全保护区内实施下列行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（八）采用彩钢等轻型建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材建造建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筑物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</w:p>
          <w:p>
            <w:pPr>
              <w:spacing w:before="2" w:line="184" w:lineRule="auto"/>
              <w:ind w:left="39" w:firstLine="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风险为在强风气象天气情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况下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彩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钢板未加固牢固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可能引发彩钢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板飘落铁路轨道保护范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围内影响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破坏铁路设施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影响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列车正常运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36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6" w:lineRule="auto"/>
              <w:ind w:firstLine="12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3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114" w:right="55" w:hanging="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除</w:t>
            </w:r>
          </w:p>
        </w:tc>
        <w:tc>
          <w:tcPr>
            <w:tcW w:w="39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2" w:line="186" w:lineRule="auto"/>
              <w:ind w:firstLine="12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52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1800" w:lineRule="exact"/>
              <w:ind w:firstLine="50"/>
              <w:textAlignment w:val="center"/>
            </w:pPr>
            <w:r>
              <w:drawing>
                <wp:inline distT="0" distB="0" distL="0" distR="0">
                  <wp:extent cx="1523365" cy="1143000"/>
                  <wp:effectExtent l="0" t="0" r="635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28" cy="114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7" w:lineRule="auto"/>
              <w:ind w:firstLine="13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7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8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1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5" w:line="166" w:lineRule="auto"/>
              <w:ind w:firstLine="2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line="180" w:lineRule="auto"/>
              <w:ind w:firstLine="15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10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>+</w:t>
            </w:r>
          </w:p>
          <w:p>
            <w:pPr>
              <w:spacing w:line="175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铁</w:t>
            </w:r>
          </w:p>
          <w:p>
            <w:pPr>
              <w:spacing w:line="175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桥下</w:t>
            </w:r>
          </w:p>
          <w:p>
            <w:pPr>
              <w:spacing w:before="1" w:line="173" w:lineRule="auto"/>
              <w:ind w:firstLine="1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第三孔</w:t>
            </w:r>
          </w:p>
          <w:p>
            <w:pPr>
              <w:spacing w:before="1" w:line="176" w:lineRule="auto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东康西</w:t>
            </w:r>
          </w:p>
          <w:p>
            <w:pPr>
              <w:spacing w:before="1" w:line="217" w:lineRule="auto"/>
              <w:ind w:firstLine="6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>线南侧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9"/>
                <w:szCs w:val="19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5" w:type="default"/>
          <w:pgSz w:w="11906" w:h="16838"/>
          <w:pgMar w:top="1680" w:right="1410" w:bottom="400" w:left="1410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"/>
        <w:gridCol w:w="2140"/>
        <w:gridCol w:w="550"/>
        <w:gridCol w:w="578"/>
        <w:gridCol w:w="665"/>
        <w:gridCol w:w="2495"/>
        <w:gridCol w:w="644"/>
        <w:gridCol w:w="891"/>
        <w:gridCol w:w="663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2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3</w:t>
            </w:r>
          </w:p>
        </w:tc>
        <w:tc>
          <w:tcPr>
            <w:tcW w:w="214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90" w:line="176" w:lineRule="auto"/>
              <w:ind w:left="38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筑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20"/>
                <w:szCs w:val="20"/>
              </w:rPr>
              <w:t>外固定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式钢梯未加装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护 笼</w:t>
            </w:r>
            <w:r>
              <w:rPr>
                <w:rFonts w:ascii="微软雅黑" w:hAnsi="微软雅黑" w:eastAsia="微软雅黑" w:cs="微软雅黑"/>
                <w:color w:val="231F20"/>
                <w:spacing w:val="-6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有 一 定 安 全 风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但因整体高度为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米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不足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7 米</w:t>
            </w:r>
            <w:r>
              <w:rPr>
                <w:rFonts w:ascii="微软雅黑" w:hAnsi="微软雅黑" w:eastAsia="微软雅黑" w:cs="微软雅黑"/>
                <w:color w:val="231F20"/>
                <w:spacing w:val="-7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所以宜设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置安全护笼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8" w:line="176" w:lineRule="auto"/>
              <w:ind w:left="38" w:firstLine="3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固定式钢梯及平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台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安 全 要 求 》（ GB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4053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108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段高度大于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3m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时宜设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置安全护笼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单梯段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高度大于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7m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应设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置安全护笼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当攀登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高度小于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7m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但梯子顶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部在地面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地板或屋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之上高度大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7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m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也应设置安全护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笼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4" w:line="186" w:lineRule="auto"/>
              <w:ind w:left="36" w:firstLine="4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员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爬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固定梯时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如无安全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防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护笼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可能引发人员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高处坠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落风险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55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44" w:line="186" w:lineRule="auto"/>
              <w:ind w:firstLine="256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5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86" w:line="175" w:lineRule="auto"/>
              <w:ind w:firstLine="10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宜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安</w:t>
            </w:r>
          </w:p>
          <w:p>
            <w:pPr>
              <w:spacing w:before="1" w:line="176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装安</w:t>
            </w:r>
          </w:p>
          <w:p>
            <w:pPr>
              <w:spacing w:line="176" w:lineRule="auto"/>
              <w:ind w:firstLine="10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护</w:t>
            </w:r>
          </w:p>
          <w:p>
            <w:pPr>
              <w:spacing w:line="183" w:lineRule="auto"/>
              <w:ind w:firstLine="2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笼</w:t>
            </w:r>
          </w:p>
        </w:tc>
        <w:tc>
          <w:tcPr>
            <w:tcW w:w="66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45" w:right="94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49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3085" w:lineRule="exact"/>
              <w:ind w:firstLine="96"/>
              <w:textAlignment w:val="center"/>
            </w:pPr>
            <w:r>
              <w:drawing>
                <wp:inline distT="0" distB="0" distL="0" distR="0">
                  <wp:extent cx="1473835" cy="1958975"/>
                  <wp:effectExtent l="0" t="0" r="12065" b="3175"/>
                  <wp:docPr id="73" name="I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7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13" cy="195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85" w:line="187" w:lineRule="auto"/>
              <w:ind w:firstLine="25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8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16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6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85" w:line="198" w:lineRule="auto"/>
              <w:ind w:left="147" w:right="91" w:firstLine="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车站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区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4" w:hRule="atLeast"/>
        </w:trPr>
        <w:tc>
          <w:tcPr>
            <w:tcW w:w="4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>4</w:t>
            </w:r>
          </w:p>
        </w:tc>
        <w:tc>
          <w:tcPr>
            <w:tcW w:w="214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86" w:line="175" w:lineRule="auto"/>
              <w:ind w:left="39" w:firstLine="70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20"/>
                <w:szCs w:val="20"/>
              </w:rPr>
              <w:t>区办公楼内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20"/>
                <w:szCs w:val="20"/>
              </w:rPr>
              <w:t>灭火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器钢瓶部分瓶体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损坏比较严重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5" w:line="185" w:lineRule="auto"/>
              <w:ind w:firstLine="23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9"/>
                <w:szCs w:val="19"/>
              </w:rPr>
              <w:t>《建筑灭火器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配置验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检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范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>》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9"/>
                <w:szCs w:val="19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9"/>
                <w:szCs w:val="19"/>
              </w:rPr>
              <w:t>G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9"/>
                <w:szCs w:val="19"/>
              </w:rPr>
              <w:t>B50444-2008</w:t>
            </w:r>
            <w:r>
              <w:rPr>
                <w:rFonts w:ascii="微软雅黑" w:hAnsi="微软雅黑" w:eastAsia="微软雅黑" w:cs="微软雅黑"/>
                <w:color w:val="231F20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98"/>
                <w:sz w:val="19"/>
                <w:szCs w:val="19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9"/>
                <w:szCs w:val="19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9"/>
                <w:szCs w:val="19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9"/>
                <w:szCs w:val="19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9"/>
                <w:szCs w:val="19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9"/>
                <w:szCs w:val="19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9"/>
                <w:szCs w:val="19"/>
              </w:rPr>
              <w:t>有下列情况之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9"/>
                <w:szCs w:val="19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9"/>
                <w:szCs w:val="19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9"/>
                <w:szCs w:val="19"/>
              </w:rPr>
              <w:t>灭火器应报废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9"/>
                <w:szCs w:val="19"/>
              </w:rPr>
              <w:t>：</w:t>
            </w:r>
          </w:p>
          <w:p>
            <w:pPr>
              <w:spacing w:before="1" w:line="176" w:lineRule="auto"/>
              <w:ind w:left="40" w:firstLine="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筒体严重锈蚀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锈蚀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面积大于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等于筒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体总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面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积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1/3</w:t>
            </w:r>
            <w:r>
              <w:rPr>
                <w:rFonts w:ascii="微软雅黑" w:hAnsi="微软雅黑" w:eastAsia="微软雅黑" w:cs="微软雅黑"/>
                <w:color w:val="231F20"/>
                <w:spacing w:val="-10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表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面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有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坑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；</w:t>
            </w:r>
          </w:p>
          <w:p>
            <w:pPr>
              <w:spacing w:line="177" w:lineRule="auto"/>
              <w:ind w:left="39" w:firstLine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筒体明显变形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机械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伤严重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；</w:t>
            </w:r>
          </w:p>
          <w:p>
            <w:pPr>
              <w:spacing w:before="2" w:line="184" w:lineRule="auto"/>
              <w:ind w:left="38" w:firstLine="2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风险为火灾发生时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如灭火器无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法正常使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引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火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灾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蔓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延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延误第一时间灭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火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的风险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</w:tc>
        <w:tc>
          <w:tcPr>
            <w:tcW w:w="55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44" w:line="186" w:lineRule="auto"/>
              <w:ind w:firstLine="253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5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6" w:line="178" w:lineRule="auto"/>
              <w:ind w:firstLine="10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报废</w:t>
            </w:r>
          </w:p>
          <w:p>
            <w:pPr>
              <w:spacing w:line="174" w:lineRule="auto"/>
              <w:ind w:firstLine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理</w:t>
            </w:r>
          </w:p>
          <w:p>
            <w:pPr>
              <w:spacing w:line="177" w:lineRule="auto"/>
              <w:ind w:firstLine="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并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更</w:t>
            </w:r>
          </w:p>
          <w:p>
            <w:pPr>
              <w:spacing w:before="1" w:line="182" w:lineRule="auto"/>
              <w:ind w:firstLine="2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换</w:t>
            </w:r>
          </w:p>
        </w:tc>
        <w:tc>
          <w:tcPr>
            <w:tcW w:w="66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145" w:right="94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49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979" w:lineRule="exact"/>
              <w:ind w:firstLine="136"/>
              <w:textAlignment w:val="center"/>
            </w:pPr>
            <w:r>
              <w:drawing>
                <wp:inline distT="0" distB="0" distL="0" distR="0">
                  <wp:extent cx="1423670" cy="1891665"/>
                  <wp:effectExtent l="0" t="0" r="5080" b="13335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89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85" w:line="187" w:lineRule="auto"/>
              <w:ind w:firstLine="253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镇</w:t>
            </w:r>
          </w:p>
        </w:tc>
        <w:tc>
          <w:tcPr>
            <w:tcW w:w="8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16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6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85" w:line="198" w:lineRule="auto"/>
              <w:ind w:left="147" w:right="91" w:firstLine="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车站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区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6" w:type="default"/>
          <w:pgSz w:w="11906" w:h="16838"/>
          <w:pgMar w:top="1680" w:right="1365" w:bottom="400" w:left="1417" w:header="1384" w:footer="0" w:gutter="0"/>
        </w:sectPr>
      </w:pPr>
    </w:p>
    <w:p>
      <w:pPr>
        <w:spacing w:before="288" w:line="422" w:lineRule="exact"/>
        <w:ind w:firstLine="3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附件</w:t>
      </w:r>
      <w:r>
        <w:rPr>
          <w:rFonts w:ascii="黑体" w:hAnsi="黑体" w:eastAsia="黑体" w:cs="黑体"/>
          <w:color w:val="231F20"/>
          <w:spacing w:val="-141"/>
          <w:position w:val="1"/>
          <w:sz w:val="31"/>
          <w:szCs w:val="31"/>
        </w:rPr>
        <w:t>：</w:t>
      </w: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5</w:t>
      </w:r>
    </w:p>
    <w:p>
      <w:pPr>
        <w:spacing w:line="376" w:lineRule="auto"/>
        <w:rPr>
          <w:rFonts w:ascii="Arial"/>
          <w:sz w:val="21"/>
        </w:rPr>
      </w:pPr>
    </w:p>
    <w:p>
      <w:pPr>
        <w:spacing w:before="150" w:line="188" w:lineRule="auto"/>
        <w:ind w:firstLine="40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231F20"/>
          <w:spacing w:val="10"/>
          <w:sz w:val="35"/>
          <w:szCs w:val="35"/>
        </w:rPr>
        <w:t>东胜西至铜匠川铁路专用线东胜段安全</w:t>
      </w: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</w:rPr>
        <w:t>隐患问题清单</w:t>
      </w:r>
    </w:p>
    <w:p/>
    <w:p>
      <w:pPr>
        <w:spacing w:line="223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2606"/>
        <w:gridCol w:w="512"/>
        <w:gridCol w:w="491"/>
        <w:gridCol w:w="492"/>
        <w:gridCol w:w="2069"/>
        <w:gridCol w:w="942"/>
        <w:gridCol w:w="702"/>
        <w:gridCol w:w="81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4" w:line="180" w:lineRule="auto"/>
              <w:ind w:firstLine="1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序</w:t>
            </w:r>
          </w:p>
          <w:p>
            <w:pPr>
              <w:spacing w:before="1" w:line="183" w:lineRule="auto"/>
              <w:ind w:firstLine="1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号</w:t>
            </w:r>
          </w:p>
        </w:tc>
        <w:tc>
          <w:tcPr>
            <w:tcW w:w="260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01" w:line="186" w:lineRule="auto"/>
              <w:ind w:firstLine="70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隐患问题概况</w:t>
            </w:r>
          </w:p>
        </w:tc>
        <w:tc>
          <w:tcPr>
            <w:tcW w:w="51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6" w:line="197" w:lineRule="auto"/>
              <w:ind w:left="69" w:right="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级</w:t>
            </w:r>
          </w:p>
        </w:tc>
        <w:tc>
          <w:tcPr>
            <w:tcW w:w="4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0" w:line="197" w:lineRule="auto"/>
              <w:ind w:left="56" w:right="7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措施</w:t>
            </w:r>
          </w:p>
        </w:tc>
        <w:tc>
          <w:tcPr>
            <w:tcW w:w="49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8" w:line="197" w:lineRule="auto"/>
              <w:ind w:left="68" w:right="7" w:hanging="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限</w:t>
            </w:r>
          </w:p>
        </w:tc>
        <w:tc>
          <w:tcPr>
            <w:tcW w:w="206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5" w:line="197" w:lineRule="auto"/>
              <w:ind w:left="284" w:right="19" w:hanging="2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责任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单位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5" w:line="197" w:lineRule="auto"/>
              <w:ind w:left="169" w:right="4" w:hanging="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主要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责人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3" w:line="178" w:lineRule="auto"/>
              <w:ind w:firstLine="2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具体</w:t>
            </w:r>
          </w:p>
          <w:p>
            <w:pPr>
              <w:spacing w:line="186" w:lineRule="auto"/>
              <w:ind w:firstLine="2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置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5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2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</w:t>
            </w:r>
          </w:p>
        </w:tc>
        <w:tc>
          <w:tcPr>
            <w:tcW w:w="260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6" w:line="176" w:lineRule="auto"/>
              <w:ind w:left="40" w:firstLine="2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王家塔站信号楼对面设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有小型彩钢板停车棚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距股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道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30 米</w:t>
            </w:r>
            <w:r>
              <w:rPr>
                <w:rFonts w:ascii="微软雅黑" w:hAnsi="微软雅黑" w:eastAsia="微软雅黑" w:cs="微软雅黑"/>
                <w:color w:val="231F20"/>
                <w:spacing w:val="-66"/>
                <w:sz w:val="20"/>
                <w:szCs w:val="20"/>
              </w:rPr>
              <w:t>。</w:t>
            </w:r>
          </w:p>
          <w:p>
            <w:pPr>
              <w:spacing w:before="1" w:line="176" w:lineRule="auto"/>
              <w:ind w:left="38" w:firstLine="27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违反《内蒙古自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治区铁路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安全管理规定》第十条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禁止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铁路线路安全保护区内实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下列行为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：</w:t>
            </w:r>
          </w:p>
          <w:p>
            <w:pPr>
              <w:spacing w:before="2" w:line="177" w:lineRule="auto"/>
              <w:ind w:left="79" w:hanging="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采用彩钢等轻型建材建 造建筑物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。</w:t>
            </w:r>
          </w:p>
          <w:p>
            <w:pPr>
              <w:spacing w:before="6" w:line="172" w:lineRule="auto"/>
              <w:ind w:left="38" w:firstLine="28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险为在强风气象天气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情况下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如彩钢板顶未加固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牢固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可能引发彩钢板飘落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路轨道保护范围内影响列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车正常运行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51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69" w:right="18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4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49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59" w:right="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6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1432" w:lineRule="exact"/>
              <w:ind w:firstLine="60"/>
              <w:textAlignment w:val="center"/>
            </w:pPr>
            <w:r>
              <w:drawing>
                <wp:inline distT="0" distB="0" distL="0" distR="0">
                  <wp:extent cx="1211580" cy="908685"/>
                  <wp:effectExtent l="0" t="0" r="7620" b="5715"/>
                  <wp:docPr id="75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646" cy="90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76" w:right="19" w:firstLine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东铜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有限公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司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6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吴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建设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86" w:line="190" w:lineRule="auto"/>
              <w:ind w:left="115" w:right="62" w:firstLine="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王家塔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信号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楼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对面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8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</w:t>
            </w:r>
          </w:p>
        </w:tc>
        <w:tc>
          <w:tcPr>
            <w:tcW w:w="260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left="40" w:firstLine="2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K15+700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处设有彩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钢 板房</w:t>
            </w:r>
            <w:r>
              <w:rPr>
                <w:rFonts w:ascii="微软雅黑" w:hAnsi="微软雅黑" w:eastAsia="微软雅黑" w:cs="微软雅黑"/>
                <w:color w:val="231F20"/>
                <w:spacing w:val="-6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距道轨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150 米</w:t>
            </w:r>
            <w:r>
              <w:rPr>
                <w:rFonts w:ascii="微软雅黑" w:hAnsi="微软雅黑" w:eastAsia="微软雅黑" w:cs="微软雅黑"/>
                <w:color w:val="231F20"/>
                <w:spacing w:val="-68"/>
                <w:sz w:val="20"/>
                <w:szCs w:val="20"/>
              </w:rPr>
              <w:t>。</w:t>
            </w:r>
          </w:p>
          <w:p>
            <w:pPr>
              <w:spacing w:before="11" w:line="176" w:lineRule="auto"/>
              <w:ind w:left="39" w:firstLine="2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违反《内蒙古自治区铁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定》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四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铁路线路路堤坡脚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堑坡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顶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、铁路桥梁外侧起向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外各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米范围内不得露天堆放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彩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钢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瓦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彩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钢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板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轻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型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料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4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铁路线路路堤坡脚 、路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堑坡顶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、铁路桥梁外侧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起向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200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米范围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内的彩钢房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屋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、带有彩钢顶棚或者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采用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轻型材料搭建的建筑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筑物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以及防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尘网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广告牌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匾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灯箱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塑料大棚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农用薄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膜等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其产权人或者管理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应当采取措施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消除铁路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输安全隐患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。造成铁路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事故的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其产权人或者管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人应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当依法给予赔偿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2" w:line="184" w:lineRule="auto"/>
              <w:ind w:left="40" w:firstLine="2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风险为在强风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气象天气情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况下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如彩钢板顶未加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固牢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固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可能引发彩钢板飘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落铁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路轨道保护范围内影响列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常运行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51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24" w:line="186" w:lineRule="auto"/>
              <w:ind w:firstLine="310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49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85" w:lineRule="auto"/>
              <w:ind w:firstLine="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</w:t>
            </w:r>
          </w:p>
        </w:tc>
        <w:tc>
          <w:tcPr>
            <w:tcW w:w="49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59" w:right="7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6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1591" w:lineRule="exact"/>
              <w:ind w:firstLine="80"/>
              <w:textAlignment w:val="center"/>
            </w:pPr>
            <w:r>
              <w:drawing>
                <wp:inline distT="0" distB="0" distL="0" distR="0">
                  <wp:extent cx="1223645" cy="1009650"/>
                  <wp:effectExtent l="0" t="0" r="14605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37" cy="101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1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7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5" w:line="166" w:lineRule="auto"/>
              <w:ind w:firstLine="2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</w:p>
          <w:p>
            <w:pPr>
              <w:spacing w:line="176" w:lineRule="auto"/>
              <w:ind w:firstLine="2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15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line="180" w:lineRule="auto"/>
              <w:ind w:firstLine="1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w w:val="82"/>
                <w:sz w:val="20"/>
                <w:szCs w:val="20"/>
              </w:rPr>
              <w:t>700（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w w:val="82"/>
                <w:sz w:val="20"/>
                <w:szCs w:val="20"/>
              </w:rPr>
              <w:t>王</w:t>
            </w:r>
          </w:p>
          <w:p>
            <w:pPr>
              <w:spacing w:line="172" w:lineRule="auto"/>
              <w:ind w:firstLine="1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家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塔站</w:t>
            </w:r>
          </w:p>
          <w:p>
            <w:pPr>
              <w:spacing w:before="1" w:line="208" w:lineRule="auto"/>
              <w:ind w:firstLine="2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东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7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2756"/>
        <w:gridCol w:w="432"/>
        <w:gridCol w:w="620"/>
        <w:gridCol w:w="482"/>
        <w:gridCol w:w="2054"/>
        <w:gridCol w:w="678"/>
        <w:gridCol w:w="792"/>
        <w:gridCol w:w="81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3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9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</w:t>
            </w:r>
          </w:p>
        </w:tc>
        <w:tc>
          <w:tcPr>
            <w:tcW w:w="275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4" w:line="148" w:lineRule="auto"/>
              <w:ind w:left="40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20"/>
                <w:szCs w:val="20"/>
              </w:rPr>
              <w:t>屈家壕村邻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近铁路两侧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20 米均有彩钢板屋顶房屋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反《内蒙古自治区铁路安全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管理规定》第十条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禁止在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路线路安全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保护区内实施下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列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行为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：</w:t>
            </w:r>
          </w:p>
          <w:p>
            <w:pPr>
              <w:spacing w:before="1" w:line="142" w:lineRule="auto"/>
              <w:ind w:left="41" w:firstLine="3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采用彩钢等轻型建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材建造建筑物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</w:p>
          <w:p>
            <w:pPr>
              <w:spacing w:before="19" w:line="146" w:lineRule="auto"/>
              <w:ind w:left="38" w:firstLine="4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第十二条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除铁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路生产设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施或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者与铁路交叉的城市道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公路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管线等公共设施外</w:t>
            </w:r>
            <w:r>
              <w:rPr>
                <w:rFonts w:ascii="微软雅黑" w:hAnsi="微软雅黑" w:eastAsia="微软雅黑" w:cs="微软雅黑"/>
                <w:color w:val="231F20"/>
                <w:spacing w:val="-3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堤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坡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脚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堑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顶</w:t>
            </w:r>
            <w:r>
              <w:rPr>
                <w:rFonts w:ascii="微软雅黑" w:hAnsi="微软雅黑" w:eastAsia="微软雅黑" w:cs="微软雅黑"/>
                <w:color w:val="231F20"/>
                <w:spacing w:val="-6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铁路桥梁外侧起向外各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30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米范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围内不得规划审批挖砂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取土或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者建造建筑物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项目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单位或者个人在铁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路堑坡顶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路桥梁外侧起向外各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范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围内开发建设工程项目的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应当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与铁路运输企业签订安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责任协议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未采取安全保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护措施的</w:t>
            </w:r>
            <w:r>
              <w:rPr>
                <w:rFonts w:ascii="微软雅黑" w:hAnsi="微软雅黑" w:eastAsia="微软雅黑" w:cs="微软雅黑"/>
                <w:color w:val="231F20"/>
                <w:spacing w:val="-2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不得进行施工</w:t>
            </w:r>
            <w:r>
              <w:rPr>
                <w:rFonts w:ascii="微软雅黑" w:hAnsi="微软雅黑" w:eastAsia="微软雅黑" w:cs="微软雅黑"/>
                <w:color w:val="231F20"/>
                <w:spacing w:val="-26"/>
                <w:sz w:val="20"/>
                <w:szCs w:val="20"/>
              </w:rPr>
              <w:t>。</w:t>
            </w:r>
          </w:p>
          <w:p>
            <w:pPr>
              <w:spacing w:before="6" w:line="150" w:lineRule="auto"/>
              <w:ind w:left="38" w:firstLine="4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20"/>
                <w:szCs w:val="20"/>
              </w:rPr>
              <w:t>风险为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在强风气象天气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情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况下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如彩钢板顶未加固牢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可能引发彩钢板飘落铁路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轨道保护范围内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影响列车正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常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运行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</w:tc>
        <w:tc>
          <w:tcPr>
            <w:tcW w:w="43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84" w:line="186" w:lineRule="auto"/>
              <w:ind w:firstLine="254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风险</w:t>
            </w:r>
          </w:p>
        </w:tc>
        <w:tc>
          <w:tcPr>
            <w:tcW w:w="62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5" w:line="184" w:lineRule="auto"/>
              <w:ind w:firstLine="1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固</w:t>
            </w:r>
          </w:p>
        </w:tc>
        <w:tc>
          <w:tcPr>
            <w:tcW w:w="48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85" w:line="167" w:lineRule="auto"/>
              <w:ind w:left="54" w:right="3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5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5336" w:lineRule="exact"/>
              <w:ind w:firstLine="55"/>
              <w:textAlignment w:val="center"/>
            </w:pPr>
            <w:r>
              <w:drawing>
                <wp:inline distT="0" distB="0" distL="0" distR="0">
                  <wp:extent cx="1250950" cy="3388360"/>
                  <wp:effectExtent l="0" t="0" r="6350" b="2540"/>
                  <wp:docPr id="77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06" cy="338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罕台镇</w:t>
            </w:r>
          </w:p>
        </w:tc>
        <w:tc>
          <w:tcPr>
            <w:tcW w:w="79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5" w:line="183" w:lineRule="auto"/>
              <w:ind w:firstLine="1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85" w:line="209" w:lineRule="exact"/>
              <w:ind w:firstLine="2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屈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家</w:t>
            </w:r>
          </w:p>
          <w:p>
            <w:pPr>
              <w:spacing w:line="188" w:lineRule="auto"/>
              <w:ind w:firstLine="2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壕村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7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4</w:t>
            </w:r>
          </w:p>
        </w:tc>
        <w:tc>
          <w:tcPr>
            <w:tcW w:w="275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83" w:line="147" w:lineRule="auto"/>
              <w:ind w:left="38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20"/>
                <w:szCs w:val="20"/>
              </w:rPr>
              <w:t>机场高速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路跨东铜线桥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无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集中排水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上跨桥梁部分排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水直接进入电气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化铁路牵引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线路区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域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4" w:line="155" w:lineRule="auto"/>
              <w:ind w:left="38" w:firstLine="4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20"/>
                <w:szCs w:val="20"/>
              </w:rPr>
              <w:t>风险为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在强降雨气象天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气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情况下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上跨桥梁排水有一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定机率成柱状与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铁路牵引线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接触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可能引发水导电风险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列车电极接触不良等风险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</w:p>
        </w:tc>
        <w:tc>
          <w:tcPr>
            <w:tcW w:w="43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83" w:line="191" w:lineRule="auto"/>
              <w:ind w:firstLine="6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重大风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险</w:t>
            </w:r>
          </w:p>
        </w:tc>
        <w:tc>
          <w:tcPr>
            <w:tcW w:w="62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72" w:line="417" w:lineRule="exact"/>
              <w:ind w:firstLine="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w w:val="61"/>
                <w:position w:val="5"/>
                <w:sz w:val="20"/>
                <w:szCs w:val="20"/>
              </w:rPr>
              <w:t>上跨桥梁产权管理方加强排水导流措施</w:t>
            </w:r>
          </w:p>
        </w:tc>
        <w:tc>
          <w:tcPr>
            <w:tcW w:w="48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69" w:lineRule="auto"/>
              <w:ind w:left="54" w:right="3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5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75" w:line="1717" w:lineRule="exact"/>
              <w:ind w:firstLine="394"/>
              <w:textAlignment w:val="center"/>
            </w:pPr>
            <w:r>
              <w:drawing>
                <wp:inline distT="0" distB="0" distL="0" distR="0">
                  <wp:extent cx="835660" cy="1090295"/>
                  <wp:effectExtent l="0" t="0" r="2540" b="14605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92" cy="109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罕台镇</w:t>
            </w:r>
          </w:p>
        </w:tc>
        <w:tc>
          <w:tcPr>
            <w:tcW w:w="79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86" w:line="183" w:lineRule="auto"/>
              <w:ind w:firstLine="1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86" w:line="211" w:lineRule="exact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机场高</w:t>
            </w:r>
          </w:p>
          <w:p>
            <w:pPr>
              <w:spacing w:line="210" w:lineRule="exact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速路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跨</w:t>
            </w:r>
          </w:p>
          <w:p>
            <w:pPr>
              <w:spacing w:line="210" w:lineRule="exact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东铜线</w:t>
            </w:r>
          </w:p>
          <w:p>
            <w:pPr>
              <w:spacing w:before="1" w:line="182" w:lineRule="auto"/>
              <w:ind w:firstLine="32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3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5" w:line="165" w:lineRule="auto"/>
              <w:ind w:firstLine="1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</w:t>
            </w:r>
          </w:p>
        </w:tc>
        <w:tc>
          <w:tcPr>
            <w:tcW w:w="275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8" w:line="147" w:lineRule="auto"/>
              <w:ind w:left="43" w:firstLine="4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里程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K7+604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处平交道口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为四条路交汇处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日均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同行机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动车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100 余辆</w:t>
            </w:r>
            <w:r>
              <w:rPr>
                <w:rFonts w:ascii="微软雅黑" w:hAnsi="微软雅黑" w:eastAsia="微软雅黑" w:cs="微软雅黑"/>
                <w:color w:val="231F20"/>
                <w:spacing w:val="-63"/>
                <w:sz w:val="20"/>
                <w:szCs w:val="20"/>
              </w:rPr>
              <w:t>。</w:t>
            </w:r>
          </w:p>
          <w:p>
            <w:pPr>
              <w:spacing w:line="147" w:lineRule="auto"/>
              <w:ind w:left="38" w:firstLine="2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违反《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内蒙古自治区铁路安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定》第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七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建、改建设计开行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时速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120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里以上列车的铁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路或者设计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运输量达到国务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院铁路行业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监督管理部门规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定的较大运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输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量标准的铁路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需要与道路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叉的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应当设置立体交叉设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6" w:line="146" w:lineRule="auto"/>
              <w:ind w:left="39" w:firstLine="4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新建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改建高速公路 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一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级公路或者城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市道路中的快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速路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需要与铁路交叉的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当设置立体交叉设施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并优先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选择下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穿铁路的方案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2" w:line="147" w:lineRule="auto"/>
              <w:ind w:left="38" w:firstLine="4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7"/>
                <w:sz w:val="20"/>
                <w:szCs w:val="20"/>
              </w:rPr>
              <w:t>已建成的属于前两款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定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情形的铁路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道路为平面交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叉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应当逐步改造为立体交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叉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4" w:line="153" w:lineRule="auto"/>
              <w:ind w:left="40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20"/>
                <w:szCs w:val="20"/>
              </w:rPr>
              <w:t>风险为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20"/>
                <w:szCs w:val="20"/>
              </w:rPr>
              <w:t>当列车行驶过程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中社会机动车辆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人员误入平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交道口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可能引发交通事故等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43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83" w:line="191" w:lineRule="auto"/>
              <w:ind w:firstLine="225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重大风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险</w:t>
            </w:r>
          </w:p>
        </w:tc>
        <w:tc>
          <w:tcPr>
            <w:tcW w:w="62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72" w:line="210" w:lineRule="exact"/>
              <w:ind w:firstLine="19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position w:val="-1"/>
                <w:sz w:val="20"/>
                <w:szCs w:val="20"/>
              </w:rPr>
              <w:t>步现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position w:val="-1"/>
                <w:sz w:val="20"/>
                <w:szCs w:val="20"/>
              </w:rPr>
              <w:t>面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position w:val="-1"/>
                <w:sz w:val="20"/>
                <w:szCs w:val="20"/>
              </w:rPr>
              <w:t>叉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position w:val="-1"/>
                <w:sz w:val="20"/>
                <w:szCs w:val="20"/>
              </w:rPr>
              <w:t>为体叉</w:t>
            </w:r>
          </w:p>
          <w:p>
            <w:pPr>
              <w:spacing w:before="1" w:line="188" w:lineRule="auto"/>
              <w:ind w:firstLine="194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逐实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平交变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立交</w:t>
            </w:r>
          </w:p>
        </w:tc>
        <w:tc>
          <w:tcPr>
            <w:tcW w:w="48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86" w:line="169" w:lineRule="auto"/>
              <w:ind w:left="54" w:right="3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5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25" w:line="5093" w:lineRule="exact"/>
              <w:ind w:firstLine="52"/>
              <w:textAlignment w:val="center"/>
            </w:pPr>
            <w:r>
              <w:drawing>
                <wp:inline distT="0" distB="0" distL="0" distR="0">
                  <wp:extent cx="1228090" cy="3234055"/>
                  <wp:effectExtent l="0" t="0" r="10160" b="4445"/>
                  <wp:docPr id="79" name="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31" cy="323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罕台镇</w:t>
            </w:r>
          </w:p>
        </w:tc>
        <w:tc>
          <w:tcPr>
            <w:tcW w:w="79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5" w:line="183" w:lineRule="auto"/>
              <w:ind w:firstLine="1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志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86" w:line="151" w:lineRule="auto"/>
              <w:ind w:left="99" w:right="42" w:firstLine="1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20"/>
                <w:szCs w:val="20"/>
              </w:rPr>
              <w:t>604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20"/>
                <w:szCs w:val="20"/>
              </w:rPr>
              <w:t>平交道</w:t>
            </w:r>
          </w:p>
          <w:p>
            <w:pPr>
              <w:spacing w:line="157" w:lineRule="auto"/>
              <w:ind w:firstLine="36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口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8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2134"/>
        <w:gridCol w:w="772"/>
        <w:gridCol w:w="736"/>
        <w:gridCol w:w="460"/>
        <w:gridCol w:w="2069"/>
        <w:gridCol w:w="1002"/>
        <w:gridCol w:w="641"/>
        <w:gridCol w:w="81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4" w:hRule="atLeast"/>
        </w:trPr>
        <w:tc>
          <w:tcPr>
            <w:tcW w:w="43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6</w:t>
            </w:r>
          </w:p>
        </w:tc>
        <w:tc>
          <w:tcPr>
            <w:tcW w:w="213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59" w:line="146" w:lineRule="auto"/>
              <w:ind w:left="40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吉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鲁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庆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特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头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公里处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界外设立的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电信通信塔距桥轨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米</w:t>
            </w:r>
            <w:r>
              <w:rPr>
                <w:rFonts w:ascii="微软雅黑" w:hAnsi="微软雅黑" w:eastAsia="微软雅黑" w:cs="微软雅黑"/>
                <w:color w:val="231F20"/>
                <w:spacing w:val="-7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塔高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50 米</w:t>
            </w:r>
            <w:r>
              <w:rPr>
                <w:rFonts w:ascii="微软雅黑" w:hAnsi="微软雅黑" w:eastAsia="微软雅黑" w:cs="微软雅黑"/>
                <w:color w:val="231F20"/>
                <w:spacing w:val="-71"/>
                <w:sz w:val="20"/>
                <w:szCs w:val="20"/>
              </w:rPr>
              <w:t>。</w:t>
            </w:r>
          </w:p>
          <w:p>
            <w:pPr>
              <w:spacing w:before="1" w:line="147" w:lineRule="auto"/>
              <w:ind w:left="36" w:firstLine="40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违反《内蒙古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自治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区铁路安全管理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第十二条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除铁路生产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或者与铁路交叉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的城市道路 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公路 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管 线等公共设施外，铁路 线路路堤坡脚、路堑坡 顶、铁路桥梁外侧起向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外各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米范围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内不得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规划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审批挖砂取土或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者建造建筑物、构筑物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等项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目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</w:p>
          <w:p>
            <w:pPr>
              <w:spacing w:before="10" w:line="146" w:lineRule="auto"/>
              <w:ind w:left="38" w:firstLine="40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单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个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路线路路堤坡脚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堑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坡顶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铁路桥梁外侧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起向外各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30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米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范围内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开发建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设工程项目的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应当与铁路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运输企业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签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订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任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协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议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2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未采取安全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保护措施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的</w:t>
            </w:r>
            <w:r>
              <w:rPr>
                <w:rFonts w:ascii="微软雅黑" w:hAnsi="微软雅黑" w:eastAsia="微软雅黑" w:cs="微软雅黑"/>
                <w:color w:val="231F20"/>
                <w:spacing w:val="-3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不得进行施工</w:t>
            </w:r>
            <w:r>
              <w:rPr>
                <w:rFonts w:ascii="微软雅黑" w:hAnsi="微软雅黑" w:eastAsia="微软雅黑" w:cs="微软雅黑"/>
                <w:color w:val="231F20"/>
                <w:spacing w:val="-37"/>
                <w:sz w:val="20"/>
                <w:szCs w:val="20"/>
              </w:rPr>
              <w:t>。</w:t>
            </w:r>
          </w:p>
          <w:p>
            <w:pPr>
              <w:spacing w:line="147" w:lineRule="auto"/>
              <w:ind w:left="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第二十三条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两侧杆塔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烟囱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树木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的产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权人或者管理人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应当采取安全措施，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保 证杆塔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烟囱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树木倒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伏后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不会侵入铁路线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封闭区域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没有封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闭的铁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路以路堤坡脚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路堑坡顶、铁路桥梁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外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侧为界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。</w:t>
            </w:r>
          </w:p>
          <w:p>
            <w:pPr>
              <w:spacing w:before="5" w:line="146" w:lineRule="auto"/>
              <w:ind w:left="36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杆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塔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烟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囱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树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等倒伏后造成铁路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施损坏或者铁路安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事故的，其产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权人或者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管理人应当依法给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赔偿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。</w:t>
            </w:r>
          </w:p>
          <w:p>
            <w:pPr>
              <w:spacing w:before="4" w:line="158" w:lineRule="auto"/>
              <w:ind w:left="41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构筑物倾覆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可能侵入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20"/>
                <w:szCs w:val="20"/>
              </w:rPr>
              <w:t>吉鲁庆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20"/>
                <w:szCs w:val="20"/>
              </w:rPr>
              <w:t>特大桥铁路保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护范围内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引发事故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。</w:t>
            </w:r>
          </w:p>
        </w:tc>
        <w:tc>
          <w:tcPr>
            <w:tcW w:w="77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69" w:lineRule="auto"/>
              <w:ind w:left="198" w:right="150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重大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7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56" w:lineRule="auto"/>
              <w:ind w:left="43" w:firstLine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确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认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塔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产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权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w w:val="81"/>
                <w:sz w:val="20"/>
                <w:szCs w:val="20"/>
              </w:rPr>
              <w:t>方  ，  明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确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任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</w:tc>
        <w:tc>
          <w:tcPr>
            <w:tcW w:w="46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98" w:line="188" w:lineRule="auto"/>
              <w:ind w:firstLine="45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逐步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整改</w:t>
            </w:r>
          </w:p>
        </w:tc>
        <w:tc>
          <w:tcPr>
            <w:tcW w:w="206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3405" w:lineRule="exact"/>
              <w:ind w:firstLine="106"/>
              <w:textAlignment w:val="center"/>
            </w:pPr>
            <w:r>
              <w:drawing>
                <wp:inline distT="0" distB="0" distL="0" distR="0">
                  <wp:extent cx="1153160" cy="2161540"/>
                  <wp:effectExtent l="0" t="0" r="8890" b="1016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54" cy="216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2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台镇</w:t>
            </w:r>
          </w:p>
        </w:tc>
        <w:tc>
          <w:tcPr>
            <w:tcW w:w="64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85" w:line="183" w:lineRule="auto"/>
              <w:ind w:firstLine="14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志</w:t>
            </w:r>
          </w:p>
        </w:tc>
        <w:tc>
          <w:tcPr>
            <w:tcW w:w="81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5" w:line="211" w:lineRule="exact"/>
              <w:ind w:firstLine="1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吉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鲁庆</w:t>
            </w:r>
          </w:p>
          <w:p>
            <w:pPr>
              <w:spacing w:line="210" w:lineRule="exact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特大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桥</w:t>
            </w:r>
          </w:p>
          <w:p>
            <w:pPr>
              <w:spacing w:line="211" w:lineRule="exact"/>
              <w:ind w:firstLine="15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桥头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5</w:t>
            </w:r>
          </w:p>
          <w:p>
            <w:pPr>
              <w:spacing w:line="202" w:lineRule="exact"/>
              <w:ind w:firstLine="11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公里处</w:t>
            </w:r>
          </w:p>
          <w:p>
            <w:pPr>
              <w:spacing w:line="168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9"/>
                <w:szCs w:val="19"/>
              </w:rPr>
              <w:t>（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9"/>
                <w:szCs w:val="19"/>
              </w:rPr>
              <w:t>边灶线</w:t>
            </w:r>
          </w:p>
          <w:p>
            <w:pPr>
              <w:spacing w:line="196" w:lineRule="exact"/>
              <w:ind w:firstLine="1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position w:val="-1"/>
                <w:sz w:val="19"/>
                <w:szCs w:val="19"/>
              </w:rPr>
              <w:t>与东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position w:val="-1"/>
                <w:sz w:val="19"/>
                <w:szCs w:val="19"/>
              </w:rPr>
              <w:t>铜</w:t>
            </w:r>
          </w:p>
          <w:p>
            <w:pPr>
              <w:spacing w:line="205" w:lineRule="exact"/>
              <w:ind w:firstLine="1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路交</w:t>
            </w:r>
          </w:p>
          <w:p>
            <w:pPr>
              <w:spacing w:before="2" w:line="208" w:lineRule="auto"/>
              <w:ind w:firstLine="17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汇处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9" w:type="default"/>
          <w:pgSz w:w="11906" w:h="16838"/>
          <w:pgMar w:top="1680" w:right="1410" w:bottom="400" w:left="1417" w:header="1384" w:footer="0" w:gutter="0"/>
        </w:sectPr>
      </w:pPr>
    </w:p>
    <w:p>
      <w:pPr>
        <w:spacing w:before="288" w:line="422" w:lineRule="exact"/>
        <w:ind w:firstLine="3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附件</w:t>
      </w:r>
      <w:r>
        <w:rPr>
          <w:rFonts w:ascii="黑体" w:hAnsi="黑体" w:eastAsia="黑体" w:cs="黑体"/>
          <w:color w:val="231F20"/>
          <w:spacing w:val="-141"/>
          <w:position w:val="1"/>
          <w:sz w:val="31"/>
          <w:szCs w:val="31"/>
        </w:rPr>
        <w:t>：</w:t>
      </w: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6</w:t>
      </w:r>
    </w:p>
    <w:p>
      <w:pPr>
        <w:spacing w:line="362" w:lineRule="auto"/>
        <w:rPr>
          <w:rFonts w:ascii="Arial"/>
          <w:sz w:val="21"/>
        </w:rPr>
      </w:pPr>
    </w:p>
    <w:p>
      <w:pPr>
        <w:spacing w:before="150" w:line="216" w:lineRule="auto"/>
        <w:ind w:firstLine="183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231F20"/>
          <w:spacing w:val="10"/>
          <w:sz w:val="35"/>
          <w:szCs w:val="35"/>
        </w:rPr>
        <w:t>塔韩铁路东胜段安全隐</w:t>
      </w: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</w:rPr>
        <w:t>患问题清单</w:t>
      </w:r>
    </w:p>
    <w:p/>
    <w:p>
      <w:pPr>
        <w:spacing w:line="172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3004"/>
        <w:gridCol w:w="303"/>
        <w:gridCol w:w="470"/>
        <w:gridCol w:w="280"/>
        <w:gridCol w:w="2744"/>
        <w:gridCol w:w="857"/>
        <w:gridCol w:w="371"/>
        <w:gridCol w:w="674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85" w:line="180" w:lineRule="auto"/>
              <w:ind w:firstLine="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序</w:t>
            </w:r>
          </w:p>
          <w:p>
            <w:pPr>
              <w:spacing w:before="1" w:line="183" w:lineRule="auto"/>
              <w:ind w:firstLine="4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号</w:t>
            </w:r>
          </w:p>
        </w:tc>
        <w:tc>
          <w:tcPr>
            <w:tcW w:w="300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spacing w:before="85" w:line="186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隐患问题概况</w:t>
            </w:r>
          </w:p>
        </w:tc>
        <w:tc>
          <w:tcPr>
            <w:tcW w:w="30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3" w:line="185" w:lineRule="auto"/>
              <w:ind w:firstLine="1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级</w:t>
            </w:r>
          </w:p>
        </w:tc>
        <w:tc>
          <w:tcPr>
            <w:tcW w:w="4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43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措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施</w:t>
            </w:r>
          </w:p>
        </w:tc>
        <w:tc>
          <w:tcPr>
            <w:tcW w:w="28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4" w:lineRule="auto"/>
              <w:ind w:firstLine="1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改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限</w:t>
            </w:r>
          </w:p>
        </w:tc>
        <w:tc>
          <w:tcPr>
            <w:tcW w:w="27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</w:p>
          <w:p>
            <w:pPr>
              <w:spacing w:before="85" w:line="184" w:lineRule="auto"/>
              <w:ind w:firstLine="97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现场照片</w:t>
            </w:r>
          </w:p>
        </w:tc>
        <w:tc>
          <w:tcPr>
            <w:tcW w:w="85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86" w:line="198" w:lineRule="auto"/>
              <w:ind w:left="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改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任单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位</w:t>
            </w:r>
          </w:p>
        </w:tc>
        <w:tc>
          <w:tcPr>
            <w:tcW w:w="37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06" w:line="186" w:lineRule="auto"/>
              <w:ind w:firstLine="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要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负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人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86" w:line="199" w:lineRule="auto"/>
              <w:ind w:left="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具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置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7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</w:t>
            </w:r>
          </w:p>
        </w:tc>
        <w:tc>
          <w:tcPr>
            <w:tcW w:w="300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86" w:line="180" w:lineRule="auto"/>
              <w:ind w:left="36" w:firstLine="41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塔韩线里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程</w:t>
            </w:r>
            <w:r>
              <w:rPr>
                <w:rFonts w:ascii="微软雅黑" w:hAnsi="微软雅黑" w:eastAsia="微软雅黑" w:cs="微软雅黑"/>
                <w:color w:val="231F20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65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+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400</w:t>
            </w:r>
            <w:r>
              <w:rPr>
                <w:rFonts w:ascii="微软雅黑" w:hAnsi="微软雅黑" w:eastAsia="微软雅黑" w:cs="微软雅黑"/>
                <w:color w:val="231F20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村民阻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工影响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500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米的立柱未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能灌浆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200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米围栏未能安装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59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蒙古自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治区铁路安全管理规定》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第十七条铁路建设</w:t>
            </w:r>
            <w:r>
              <w:rPr>
                <w:rFonts w:ascii="微软雅黑" w:hAnsi="微软雅黑" w:eastAsia="微软雅黑" w:cs="微软雅黑"/>
                <w:color w:val="231F20"/>
                <w:spacing w:val="-6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施工</w:t>
            </w:r>
            <w:r>
              <w:rPr>
                <w:rFonts w:ascii="微软雅黑" w:hAnsi="微软雅黑" w:eastAsia="微软雅黑" w:cs="微软雅黑"/>
                <w:color w:val="231F20"/>
                <w:spacing w:val="-6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设备维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护管理单位对铁路进行施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修作业或者应急处置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需要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经过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农村</w:t>
            </w:r>
            <w:r>
              <w:rPr>
                <w:rFonts w:ascii="微软雅黑" w:hAnsi="微软雅黑" w:eastAsia="微软雅黑" w:cs="微软雅黑"/>
                <w:color w:val="231F20"/>
                <w:spacing w:val="-6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牧区道路的</w:t>
            </w:r>
            <w:r>
              <w:rPr>
                <w:rFonts w:ascii="微软雅黑" w:hAnsi="微软雅黑" w:eastAsia="微软雅黑" w:cs="微软雅黑"/>
                <w:color w:val="231F20"/>
                <w:spacing w:val="-65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任何单位或者 个人不得拦路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设卡</w:t>
            </w:r>
            <w:r>
              <w:rPr>
                <w:rFonts w:ascii="微软雅黑" w:hAnsi="微软雅黑" w:eastAsia="微软雅黑" w:cs="微软雅黑"/>
                <w:color w:val="231F20"/>
                <w:spacing w:val="-4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收取费用</w:t>
            </w:r>
            <w:r>
              <w:rPr>
                <w:rFonts w:ascii="微软雅黑" w:hAnsi="微软雅黑" w:eastAsia="微软雅黑" w:cs="微软雅黑"/>
                <w:color w:val="231F20"/>
                <w:spacing w:val="-48"/>
                <w:sz w:val="20"/>
                <w:szCs w:val="20"/>
              </w:rPr>
              <w:t>。</w:t>
            </w:r>
          </w:p>
        </w:tc>
        <w:tc>
          <w:tcPr>
            <w:tcW w:w="30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5" w:lineRule="auto"/>
              <w:ind w:firstLine="108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重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4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" w:line="186" w:lineRule="auto"/>
              <w:ind w:firstLine="10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7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83872" behindDoc="0" locked="0" layoutInCell="1" allowOverlap="1">
                  <wp:simplePos x="0" y="0"/>
                  <wp:positionH relativeFrom="rightMargin">
                    <wp:posOffset>-1706245</wp:posOffset>
                  </wp:positionH>
                  <wp:positionV relativeFrom="topMargin">
                    <wp:posOffset>366395</wp:posOffset>
                  </wp:positionV>
                  <wp:extent cx="711835" cy="1216025"/>
                  <wp:effectExtent l="0" t="0" r="12065" b="3175"/>
                  <wp:wrapNone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48" cy="121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1912" w:lineRule="exact"/>
              <w:ind w:firstLine="1341"/>
              <w:textAlignment w:val="center"/>
            </w:pPr>
            <w:r>
              <w:drawing>
                <wp:inline distT="0" distB="0" distL="0" distR="0">
                  <wp:extent cx="824230" cy="1213485"/>
                  <wp:effectExtent l="0" t="0" r="13970" b="5715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68" cy="121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77" w:lineRule="auto"/>
              <w:ind w:firstLine="2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泊江</w:t>
            </w:r>
          </w:p>
          <w:p>
            <w:pPr>
              <w:spacing w:line="183" w:lineRule="auto"/>
              <w:ind w:firstLine="2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镇</w:t>
            </w:r>
          </w:p>
        </w:tc>
        <w:tc>
          <w:tcPr>
            <w:tcW w:w="37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7" w:line="185" w:lineRule="auto"/>
              <w:ind w:firstLine="120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邵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   勇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5" w:line="178" w:lineRule="auto"/>
              <w:ind w:firstLine="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刘家</w:t>
            </w:r>
          </w:p>
          <w:p>
            <w:pPr>
              <w:spacing w:line="170" w:lineRule="auto"/>
              <w:ind w:firstLine="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社</w:t>
            </w:r>
          </w:p>
          <w:p>
            <w:pPr>
              <w:spacing w:line="202" w:lineRule="auto"/>
              <w:ind w:firstLine="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65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+</w:t>
            </w:r>
          </w:p>
          <w:p>
            <w:pPr>
              <w:spacing w:before="1" w:line="163" w:lineRule="auto"/>
              <w:ind w:firstLine="4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>00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9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5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</w:t>
            </w:r>
          </w:p>
        </w:tc>
        <w:tc>
          <w:tcPr>
            <w:tcW w:w="300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77" w:line="180" w:lineRule="auto"/>
              <w:ind w:left="38" w:firstLine="4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塔韩线里程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K69+30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0-K71+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700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村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民阻工影响围栏未能安装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违反《内蒙古自治区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铁路安全管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理规定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》第十七条铁路建设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工、设备维护管理单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位对铁路进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行施工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维修作业或者应急处置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需要经过农村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牧区道路的</w:t>
            </w:r>
            <w:r>
              <w:rPr>
                <w:rFonts w:ascii="微软雅黑" w:hAnsi="微软雅黑" w:eastAsia="微软雅黑" w:cs="微软雅黑"/>
                <w:color w:val="231F20"/>
                <w:spacing w:val="-53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任何 单位或者个人不得拦路</w:t>
            </w:r>
            <w:r>
              <w:rPr>
                <w:rFonts w:ascii="微软雅黑" w:hAnsi="微软雅黑" w:eastAsia="微软雅黑" w:cs="微软雅黑"/>
                <w:color w:val="231F20"/>
                <w:spacing w:val="-5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设卡</w:t>
            </w:r>
            <w:r>
              <w:rPr>
                <w:rFonts w:ascii="微软雅黑" w:hAnsi="微软雅黑" w:eastAsia="微软雅黑" w:cs="微软雅黑"/>
                <w:color w:val="231F20"/>
                <w:spacing w:val="-5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收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取费用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</w:p>
        </w:tc>
        <w:tc>
          <w:tcPr>
            <w:tcW w:w="30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5" w:lineRule="auto"/>
              <w:ind w:firstLine="8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重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4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" w:line="186" w:lineRule="auto"/>
              <w:ind w:firstLine="8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7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229" w:line="2110" w:lineRule="exact"/>
              <w:ind w:firstLine="73"/>
              <w:textAlignment w:val="center"/>
            </w:pPr>
            <w:r>
              <w:drawing>
                <wp:anchor distT="0" distB="0" distL="0" distR="0" simplePos="0" relativeHeight="251982848" behindDoc="0" locked="0" layoutInCell="1" allowOverlap="1">
                  <wp:simplePos x="0" y="0"/>
                  <wp:positionH relativeFrom="rightMargin">
                    <wp:posOffset>-805180</wp:posOffset>
                  </wp:positionH>
                  <wp:positionV relativeFrom="topMargin">
                    <wp:posOffset>151765</wp:posOffset>
                  </wp:positionV>
                  <wp:extent cx="787400" cy="1345565"/>
                  <wp:effectExtent l="0" t="0" r="12700" b="6985"/>
                  <wp:wrapNone/>
                  <wp:docPr id="83" name="IM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8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37" cy="134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0" distR="0">
                  <wp:extent cx="812800" cy="1339215"/>
                  <wp:effectExtent l="0" t="0" r="6350" b="13335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07" cy="133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6" w:line="177" w:lineRule="auto"/>
              <w:ind w:firstLine="2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泊江</w:t>
            </w:r>
          </w:p>
          <w:p>
            <w:pPr>
              <w:spacing w:line="183" w:lineRule="auto"/>
              <w:ind w:firstLine="2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镇</w:t>
            </w:r>
          </w:p>
        </w:tc>
        <w:tc>
          <w:tcPr>
            <w:tcW w:w="37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7" w:line="185" w:lineRule="auto"/>
              <w:ind w:firstLine="9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邵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   勇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4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店</w:t>
            </w:r>
          </w:p>
          <w:p>
            <w:pPr>
              <w:spacing w:line="178" w:lineRule="auto"/>
              <w:ind w:firstLine="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村</w:t>
            </w:r>
          </w:p>
          <w:p>
            <w:pPr>
              <w:spacing w:before="1" w:line="181" w:lineRule="auto"/>
              <w:ind w:firstLine="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0" w:hRule="atLeast"/>
        </w:trPr>
        <w:tc>
          <w:tcPr>
            <w:tcW w:w="36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</w:t>
            </w:r>
          </w:p>
        </w:tc>
        <w:tc>
          <w:tcPr>
            <w:tcW w:w="300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8" w:line="180" w:lineRule="auto"/>
              <w:ind w:left="38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塔韩线里程 K73+000-K73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+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400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村民阻工影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响围栏未能安装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桥洞处未设限高架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违反《内蒙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古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自治区铁路安全管理规定》第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十七条铁路建设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施工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设备维护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管理单位对铁路进行施工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维修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作业或者应急处置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需要经过农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村</w:t>
            </w:r>
            <w:r>
              <w:rPr>
                <w:rFonts w:ascii="微软雅黑" w:hAnsi="微软雅黑" w:eastAsia="微软雅黑" w:cs="微软雅黑"/>
                <w:color w:val="231F20"/>
                <w:spacing w:val="-2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牧区道路的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任何单位或者个 人不得拦路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设卡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收取费用</w:t>
            </w:r>
            <w:r>
              <w:rPr>
                <w:rFonts w:ascii="微软雅黑" w:hAnsi="微软雅黑" w:eastAsia="微软雅黑" w:cs="微软雅黑"/>
                <w:color w:val="231F20"/>
                <w:spacing w:val="-25"/>
                <w:sz w:val="20"/>
                <w:szCs w:val="20"/>
              </w:rPr>
              <w:t>。</w:t>
            </w:r>
          </w:p>
        </w:tc>
        <w:tc>
          <w:tcPr>
            <w:tcW w:w="30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9" w:line="185" w:lineRule="auto"/>
              <w:ind w:firstLine="83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重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险</w:t>
            </w:r>
          </w:p>
        </w:tc>
        <w:tc>
          <w:tcPr>
            <w:tcW w:w="47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6" w:line="186" w:lineRule="auto"/>
              <w:ind w:firstLine="8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改</w:t>
            </w:r>
          </w:p>
        </w:tc>
        <w:tc>
          <w:tcPr>
            <w:tcW w:w="274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1939" w:lineRule="exact"/>
              <w:ind w:firstLine="96"/>
              <w:textAlignment w:val="center"/>
            </w:pPr>
            <w:r>
              <w:drawing>
                <wp:inline distT="0" distB="0" distL="0" distR="0">
                  <wp:extent cx="1645285" cy="1231265"/>
                  <wp:effectExtent l="0" t="0" r="12065" b="6985"/>
                  <wp:docPr id="85" name="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8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55" cy="123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5" w:line="177" w:lineRule="auto"/>
              <w:ind w:firstLine="2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泊江</w:t>
            </w:r>
          </w:p>
          <w:p>
            <w:pPr>
              <w:spacing w:line="183" w:lineRule="auto"/>
              <w:ind w:firstLine="24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镇</w:t>
            </w:r>
          </w:p>
        </w:tc>
        <w:tc>
          <w:tcPr>
            <w:tcW w:w="371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7" w:line="185" w:lineRule="auto"/>
              <w:ind w:firstLine="95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邵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   勇</w:t>
            </w:r>
          </w:p>
        </w:tc>
        <w:tc>
          <w:tcPr>
            <w:tcW w:w="67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86" w:line="179" w:lineRule="auto"/>
              <w:ind w:firstLine="5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库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计</w:t>
            </w:r>
          </w:p>
          <w:p>
            <w:pPr>
              <w:spacing w:before="1" w:line="176" w:lineRule="auto"/>
              <w:ind w:firstLine="5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沟三</w:t>
            </w:r>
          </w:p>
          <w:p>
            <w:pPr>
              <w:spacing w:before="1" w:line="181" w:lineRule="auto"/>
              <w:ind w:firstLine="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社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0" w:type="default"/>
          <w:pgSz w:w="11906" w:h="16838"/>
          <w:pgMar w:top="1680" w:right="1365" w:bottom="400" w:left="1417" w:header="1384" w:footer="0" w:gutter="0"/>
        </w:sectPr>
      </w:pPr>
    </w:p>
    <w:p>
      <w:pPr>
        <w:spacing w:before="288" w:line="422" w:lineRule="exact"/>
        <w:ind w:firstLine="3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附件</w:t>
      </w:r>
      <w:r>
        <w:rPr>
          <w:rFonts w:ascii="黑体" w:hAnsi="黑体" w:eastAsia="黑体" w:cs="黑体"/>
          <w:color w:val="231F20"/>
          <w:spacing w:val="-141"/>
          <w:position w:val="1"/>
          <w:sz w:val="31"/>
          <w:szCs w:val="31"/>
        </w:rPr>
        <w:t>：</w:t>
      </w:r>
      <w:r>
        <w:rPr>
          <w:rFonts w:ascii="黑体" w:hAnsi="黑体" w:eastAsia="黑体" w:cs="黑体"/>
          <w:color w:val="231F20"/>
          <w:position w:val="1"/>
          <w:sz w:val="31"/>
          <w:szCs w:val="31"/>
        </w:rPr>
        <w:t>7</w:t>
      </w:r>
    </w:p>
    <w:p>
      <w:pPr>
        <w:spacing w:line="378" w:lineRule="auto"/>
        <w:rPr>
          <w:rFonts w:ascii="Arial"/>
          <w:sz w:val="21"/>
        </w:rPr>
      </w:pPr>
    </w:p>
    <w:p>
      <w:pPr>
        <w:spacing w:before="150" w:line="187" w:lineRule="auto"/>
        <w:ind w:firstLine="93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231F20"/>
          <w:spacing w:val="10"/>
          <w:sz w:val="35"/>
          <w:szCs w:val="35"/>
        </w:rPr>
        <w:t>泊江海子煤炭专用线东胜段安全隐</w:t>
      </w: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</w:rPr>
        <w:t>患问题清单</w:t>
      </w:r>
    </w:p>
    <w:p/>
    <w:p>
      <w:pPr>
        <w:spacing w:line="222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8"/>
        <w:gridCol w:w="2730"/>
        <w:gridCol w:w="490"/>
        <w:gridCol w:w="659"/>
        <w:gridCol w:w="500"/>
        <w:gridCol w:w="2486"/>
        <w:gridCol w:w="524"/>
        <w:gridCol w:w="585"/>
        <w:gridCol w:w="655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4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7" w:line="180" w:lineRule="auto"/>
              <w:ind w:firstLine="13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序</w:t>
            </w:r>
          </w:p>
          <w:p>
            <w:pPr>
              <w:spacing w:before="1" w:line="183" w:lineRule="auto"/>
              <w:ind w:firstLine="13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号</w:t>
            </w:r>
          </w:p>
        </w:tc>
        <w:tc>
          <w:tcPr>
            <w:tcW w:w="273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14" w:line="186" w:lineRule="auto"/>
              <w:ind w:firstLine="7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隐患问题概况</w:t>
            </w:r>
          </w:p>
        </w:tc>
        <w:tc>
          <w:tcPr>
            <w:tcW w:w="49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9" w:line="197" w:lineRule="auto"/>
              <w:ind w:left="57" w:right="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级</w:t>
            </w:r>
          </w:p>
        </w:tc>
        <w:tc>
          <w:tcPr>
            <w:tcW w:w="65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2" w:line="197" w:lineRule="auto"/>
              <w:ind w:left="139" w:right="92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措施</w:t>
            </w:r>
          </w:p>
        </w:tc>
        <w:tc>
          <w:tcPr>
            <w:tcW w:w="50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91" w:line="197" w:lineRule="auto"/>
              <w:ind w:left="72" w:right="12" w:hanging="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限</w:t>
            </w:r>
          </w:p>
        </w:tc>
        <w:tc>
          <w:tcPr>
            <w:tcW w:w="24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16" w:line="184" w:lineRule="auto"/>
              <w:ind w:firstLine="84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现场照片</w:t>
            </w:r>
          </w:p>
        </w:tc>
        <w:tc>
          <w:tcPr>
            <w:tcW w:w="52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4" w:line="180" w:lineRule="auto"/>
              <w:ind w:left="76" w:right="20" w:firstLine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责任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单位</w:t>
            </w:r>
          </w:p>
        </w:tc>
        <w:tc>
          <w:tcPr>
            <w:tcW w:w="5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65" w:line="174" w:lineRule="auto"/>
              <w:ind w:firstLine="1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要</w:t>
            </w:r>
          </w:p>
          <w:p>
            <w:pPr>
              <w:spacing w:before="1" w:line="180" w:lineRule="auto"/>
              <w:ind w:firstLine="1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负责</w:t>
            </w:r>
          </w:p>
          <w:p>
            <w:pPr>
              <w:spacing w:before="1" w:line="179" w:lineRule="auto"/>
              <w:ind w:firstLine="21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人</w:t>
            </w:r>
          </w:p>
        </w:tc>
        <w:tc>
          <w:tcPr>
            <w:tcW w:w="65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4" w:line="199" w:lineRule="auto"/>
              <w:ind w:left="140" w:right="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具体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置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2" w:hRule="atLeast"/>
        </w:trPr>
        <w:tc>
          <w:tcPr>
            <w:tcW w:w="4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20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1</w:t>
            </w:r>
          </w:p>
        </w:tc>
        <w:tc>
          <w:tcPr>
            <w:tcW w:w="273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33" w:line="175" w:lineRule="auto"/>
              <w:ind w:left="43" w:firstLine="4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泊江海子煤矿企业范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内地销煤路框架涵洞没有限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高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限宽标志和限高防护架。</w:t>
            </w:r>
          </w:p>
          <w:p>
            <w:pPr>
              <w:spacing w:before="4" w:line="176" w:lineRule="auto"/>
              <w:ind w:left="38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反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《铁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例》第四十三条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下穿铁路桥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涵洞的道路应当按照国家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标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准设置车辆通过限高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限宽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标志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和限高防护架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3" w:line="176" w:lineRule="auto"/>
              <w:ind w:left="36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第五十五条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路运输企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业应当对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铁路防护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设施和警示标志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进行经常性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巡查和维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对巡查中发现的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安全问题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应当立即处理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不能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立即处理的应当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及时报告铁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路监督管理机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巡查和处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理情况应当记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录留存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4" w:line="174" w:lineRule="auto"/>
              <w:ind w:left="39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风险为无限高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限宽 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速标识及设施的情况下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通行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超限车辆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有一几率破坏涵洞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体结构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从而危及铁路安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</w:tc>
        <w:tc>
          <w:tcPr>
            <w:tcW w:w="49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86" w:line="198" w:lineRule="auto"/>
              <w:ind w:left="58" w:right="8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65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73" w:lineRule="auto"/>
              <w:ind w:firstLine="13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立</w:t>
            </w:r>
          </w:p>
          <w:p>
            <w:pPr>
              <w:spacing w:line="176" w:lineRule="auto"/>
              <w:ind w:firstLine="1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相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关</w:t>
            </w:r>
          </w:p>
          <w:p>
            <w:pPr>
              <w:spacing w:line="175" w:lineRule="auto"/>
              <w:ind w:firstLine="15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限制</w:t>
            </w:r>
          </w:p>
          <w:p>
            <w:pPr>
              <w:spacing w:line="178" w:lineRule="auto"/>
              <w:ind w:firstLine="1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警</w:t>
            </w:r>
          </w:p>
          <w:p>
            <w:pPr>
              <w:spacing w:before="1" w:line="176" w:lineRule="auto"/>
              <w:ind w:firstLine="13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告设</w:t>
            </w:r>
          </w:p>
          <w:p>
            <w:pPr>
              <w:spacing w:line="174" w:lineRule="auto"/>
              <w:ind w:firstLine="1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</w:p>
          <w:p>
            <w:pPr>
              <w:spacing w:line="186" w:lineRule="auto"/>
              <w:ind w:firstLine="13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标识</w:t>
            </w:r>
          </w:p>
        </w:tc>
        <w:tc>
          <w:tcPr>
            <w:tcW w:w="50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85" w:line="195" w:lineRule="auto"/>
              <w:ind w:left="62" w:right="12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4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71" w:lineRule="exact"/>
              <w:ind w:firstLine="148"/>
              <w:textAlignment w:val="center"/>
            </w:pPr>
            <w:r>
              <w:drawing>
                <wp:inline distT="0" distB="0" distL="0" distR="0">
                  <wp:extent cx="1415415" cy="1885950"/>
                  <wp:effectExtent l="0" t="0" r="13335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65" cy="188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86" w:line="184" w:lineRule="auto"/>
              <w:ind w:left="76" w:right="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银宏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司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泊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矿</w:t>
            </w:r>
          </w:p>
        </w:tc>
        <w:tc>
          <w:tcPr>
            <w:tcW w:w="5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216" w:right="49" w:hanging="1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春</w:t>
            </w:r>
          </w:p>
        </w:tc>
        <w:tc>
          <w:tcPr>
            <w:tcW w:w="65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78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泊江</w:t>
            </w:r>
          </w:p>
          <w:p>
            <w:pPr>
              <w:spacing w:line="174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子</w:t>
            </w:r>
          </w:p>
          <w:p>
            <w:pPr>
              <w:spacing w:line="181" w:lineRule="auto"/>
              <w:ind w:firstLine="13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矿</w:t>
            </w:r>
          </w:p>
          <w:p>
            <w:pPr>
              <w:spacing w:line="172" w:lineRule="auto"/>
              <w:ind w:firstLine="1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业</w:t>
            </w:r>
          </w:p>
          <w:p>
            <w:pPr>
              <w:spacing w:line="175" w:lineRule="auto"/>
              <w:ind w:firstLine="1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内地</w:t>
            </w:r>
          </w:p>
          <w:p>
            <w:pPr>
              <w:spacing w:line="176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销煤</w:t>
            </w:r>
          </w:p>
          <w:p>
            <w:pPr>
              <w:spacing w:before="1" w:line="176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框</w:t>
            </w:r>
          </w:p>
          <w:p>
            <w:pPr>
              <w:spacing w:line="180" w:lineRule="auto"/>
              <w:ind w:firstLine="1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架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涵</w:t>
            </w:r>
          </w:p>
          <w:p>
            <w:pPr>
              <w:spacing w:line="177" w:lineRule="auto"/>
              <w:ind w:firstLine="2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洞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5" w:hRule="atLeast"/>
        </w:trPr>
        <w:tc>
          <w:tcPr>
            <w:tcW w:w="43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2</w:t>
            </w:r>
          </w:p>
        </w:tc>
        <w:tc>
          <w:tcPr>
            <w:tcW w:w="273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51" w:line="175" w:lineRule="auto"/>
              <w:ind w:left="37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泊江海子煤炭专用线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销煤路框架涵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洞旁骨架护坡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植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被脱落严重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5" w:line="176" w:lineRule="auto"/>
              <w:ind w:left="40" w:firstLine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违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反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《铁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例》第五十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一条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禁止毁坏铁路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线路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站台等设施设备和铁路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路基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护坡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排水沟 </w:t>
            </w:r>
            <w:r>
              <w:rPr>
                <w:rFonts w:ascii="微软雅黑" w:hAnsi="微软雅黑" w:eastAsia="微软雅黑" w:cs="微软雅黑"/>
                <w:color w:val="231F20"/>
                <w:spacing w:val="-3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防护林 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护坡草坪 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铁路线路封闭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网及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其他铁路防护设施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3" w:line="176" w:lineRule="auto"/>
              <w:ind w:left="36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第五十五条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路运输企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业应当对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铁路防护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设施和警示标志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进行经常性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巡查和维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对巡查中发现的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安全问题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应当立即处理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不能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20"/>
                <w:szCs w:val="20"/>
              </w:rPr>
              <w:t>立即处理的应当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及时报告铁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路监督管理机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巡查和处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理情况应当记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录留存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1" w:line="177" w:lineRule="auto"/>
              <w:ind w:left="39" w:firstLine="4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6"/>
                <w:sz w:val="20"/>
                <w:szCs w:val="20"/>
              </w:rPr>
              <w:t>风险为雨水冲刷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20"/>
                <w:szCs w:val="20"/>
              </w:rPr>
              <w:t>或自重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影响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造成护坡塌陷或溜坡坍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影响行车运营安全。</w:t>
            </w:r>
          </w:p>
        </w:tc>
        <w:tc>
          <w:tcPr>
            <w:tcW w:w="49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58" w:right="8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659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86" w:line="190" w:lineRule="auto"/>
              <w:ind w:left="138" w:right="92" w:firstLine="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补种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植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被</w:t>
            </w:r>
          </w:p>
        </w:tc>
        <w:tc>
          <w:tcPr>
            <w:tcW w:w="50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85" w:line="197" w:lineRule="auto"/>
              <w:ind w:left="63" w:right="12" w:firstLine="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限期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48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1677" w:lineRule="exact"/>
              <w:ind w:firstLine="119"/>
              <w:textAlignment w:val="center"/>
            </w:pPr>
            <w:r>
              <w:drawing>
                <wp:inline distT="0" distB="0" distL="0" distR="0">
                  <wp:extent cx="1424305" cy="1064895"/>
                  <wp:effectExtent l="0" t="0" r="4445" b="1905"/>
                  <wp:docPr id="87" name="IM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 8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821" cy="106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86" w:line="184" w:lineRule="auto"/>
              <w:ind w:left="76" w:right="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银宏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司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泊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江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矿</w:t>
            </w:r>
          </w:p>
        </w:tc>
        <w:tc>
          <w:tcPr>
            <w:tcW w:w="58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216" w:right="49" w:hanging="1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守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春</w:t>
            </w:r>
          </w:p>
        </w:tc>
        <w:tc>
          <w:tcPr>
            <w:tcW w:w="65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86" w:line="178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泊江</w:t>
            </w:r>
          </w:p>
          <w:p>
            <w:pPr>
              <w:spacing w:line="174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子</w:t>
            </w:r>
          </w:p>
          <w:p>
            <w:pPr>
              <w:spacing w:line="181" w:lineRule="auto"/>
              <w:ind w:firstLine="13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矿</w:t>
            </w:r>
          </w:p>
          <w:p>
            <w:pPr>
              <w:spacing w:line="172" w:lineRule="auto"/>
              <w:ind w:firstLine="1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业</w:t>
            </w:r>
          </w:p>
          <w:p>
            <w:pPr>
              <w:spacing w:line="175" w:lineRule="auto"/>
              <w:ind w:firstLine="1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内地</w:t>
            </w:r>
          </w:p>
          <w:p>
            <w:pPr>
              <w:spacing w:line="176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销煤</w:t>
            </w:r>
          </w:p>
          <w:p>
            <w:pPr>
              <w:spacing w:before="1" w:line="176" w:lineRule="auto"/>
              <w:ind w:firstLine="14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框</w:t>
            </w:r>
          </w:p>
          <w:p>
            <w:pPr>
              <w:spacing w:line="180" w:lineRule="auto"/>
              <w:ind w:firstLine="1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架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涵</w:t>
            </w:r>
          </w:p>
          <w:p>
            <w:pPr>
              <w:spacing w:before="1" w:line="177" w:lineRule="auto"/>
              <w:ind w:firstLine="2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洞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1" w:type="default"/>
          <w:pgSz w:w="11906" w:h="16838"/>
          <w:pgMar w:top="1680" w:right="1410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2158"/>
        <w:gridCol w:w="576"/>
        <w:gridCol w:w="1145"/>
        <w:gridCol w:w="500"/>
        <w:gridCol w:w="2087"/>
        <w:gridCol w:w="1046"/>
        <w:gridCol w:w="307"/>
        <w:gridCol w:w="811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8" w:hRule="atLeast"/>
        </w:trPr>
        <w:tc>
          <w:tcPr>
            <w:tcW w:w="43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9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3</w:t>
            </w:r>
          </w:p>
        </w:tc>
        <w:tc>
          <w:tcPr>
            <w:tcW w:w="215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78" w:line="175" w:lineRule="auto"/>
              <w:ind w:left="39" w:firstLine="4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泊江海子煤炭专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线王家村中桥旁骨架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坡网格脱落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  <w:p>
            <w:pPr>
              <w:spacing w:before="5" w:line="176" w:lineRule="auto"/>
              <w:ind w:left="37" w:firstLine="42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违反《铁路安全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理条例》第五十一条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止毁坏铁路线路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备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基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护坡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排水沟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防护 林木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护坡草坪</w:t>
            </w:r>
            <w:r>
              <w:rPr>
                <w:rFonts w:ascii="微软雅黑" w:hAnsi="微软雅黑" w:eastAsia="微软雅黑" w:cs="微软雅黑"/>
                <w:color w:val="231F20"/>
                <w:spacing w:val="-45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铁路线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路封闭网及其他铁路防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护设施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4" w:line="176" w:lineRule="auto"/>
              <w:ind w:left="38" w:firstLine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五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五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运输企业应当对铁路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铁路防护设施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和警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示标志进行经常性巡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和维护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对巡查中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发现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的安全问题应当立即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不能立即处理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的应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当及时报告铁路监督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理机构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。巡查和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处理情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况应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当记录留存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4" w:line="181" w:lineRule="auto"/>
              <w:ind w:left="46" w:firstLine="41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风险为雨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水冲刷或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自重影响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造成护坡塌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陷或溜坡坍塌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影响行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车运营安全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</w:p>
        </w:tc>
        <w:tc>
          <w:tcPr>
            <w:tcW w:w="5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101" w:right="51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114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5" w:line="187" w:lineRule="auto"/>
              <w:ind w:firstLine="1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整改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修缮</w:t>
            </w:r>
          </w:p>
        </w:tc>
        <w:tc>
          <w:tcPr>
            <w:tcW w:w="50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63" w:right="11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8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1457" w:lineRule="exact"/>
              <w:ind w:firstLine="69"/>
              <w:textAlignment w:val="center"/>
            </w:pPr>
            <w:r>
              <w:drawing>
                <wp:inline distT="0" distB="0" distL="0" distR="0">
                  <wp:extent cx="1231265" cy="924560"/>
                  <wp:effectExtent l="0" t="0" r="6985" b="889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68" cy="92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6" w:line="175" w:lineRule="auto"/>
              <w:ind w:firstLine="12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银宏公司</w:t>
            </w:r>
          </w:p>
          <w:p>
            <w:pPr>
              <w:spacing w:line="175" w:lineRule="auto"/>
              <w:ind w:firstLine="1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泊江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海子</w:t>
            </w:r>
          </w:p>
          <w:p>
            <w:pPr>
              <w:spacing w:line="184" w:lineRule="auto"/>
              <w:ind w:firstLine="3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矿</w:t>
            </w:r>
          </w:p>
        </w:tc>
        <w:tc>
          <w:tcPr>
            <w:tcW w:w="30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286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守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春</w:t>
            </w:r>
          </w:p>
        </w:tc>
        <w:tc>
          <w:tcPr>
            <w:tcW w:w="81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240" w:right="60" w:hanging="1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王家村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中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6" w:hRule="atLeast"/>
        </w:trPr>
        <w:tc>
          <w:tcPr>
            <w:tcW w:w="43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4</w:t>
            </w:r>
          </w:p>
        </w:tc>
        <w:tc>
          <w:tcPr>
            <w:tcW w:w="215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22" w:line="176" w:lineRule="auto"/>
              <w:ind w:left="41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泊江海子煤炭专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线王家村中桥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涵洞没有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限高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限宽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标志和限高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防护架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5" w:line="176" w:lineRule="auto"/>
              <w:ind w:left="39" w:firstLine="42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违反《铁路安全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理条例》第四十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三条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穿铁路桥梁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涵洞的道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路应当按照国家标准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置车辆通过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限高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限宽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标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志和限高防护架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4" w:line="176" w:lineRule="auto"/>
              <w:ind w:left="38" w:firstLine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五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十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五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铁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运输企业应当对铁路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铁路防护设施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和警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示标志进行经常性巡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和维护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对巡查中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发现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的安全问题应当立即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不能立即处理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的应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当及时报告铁路监督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理机构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。巡查和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处理情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况应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当记录留存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3" w:line="183" w:lineRule="auto"/>
              <w:ind w:left="38" w:firstLine="4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风险为无限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 xml:space="preserve">高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限速标识及设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施的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情况下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通行超限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车辆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有一几率破坏涵洞主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结构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从而危及铁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路安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</w:p>
        </w:tc>
        <w:tc>
          <w:tcPr>
            <w:tcW w:w="57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85" w:line="198" w:lineRule="auto"/>
              <w:ind w:left="101" w:right="51" w:hanging="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风险</w:t>
            </w:r>
          </w:p>
        </w:tc>
        <w:tc>
          <w:tcPr>
            <w:tcW w:w="1145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76" w:lineRule="auto"/>
              <w:ind w:firstLine="6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设立相关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限</w:t>
            </w:r>
          </w:p>
          <w:p>
            <w:pPr>
              <w:spacing w:before="1" w:line="176" w:lineRule="auto"/>
              <w:ind w:firstLine="6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制及警告设</w:t>
            </w:r>
          </w:p>
          <w:p>
            <w:pPr>
              <w:spacing w:line="186" w:lineRule="auto"/>
              <w:ind w:firstLine="2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pacing w:val="-6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标识</w:t>
            </w:r>
          </w:p>
        </w:tc>
        <w:tc>
          <w:tcPr>
            <w:tcW w:w="50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6" w:line="195" w:lineRule="auto"/>
              <w:ind w:left="63" w:right="11" w:hanging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整改</w:t>
            </w:r>
          </w:p>
        </w:tc>
        <w:tc>
          <w:tcPr>
            <w:tcW w:w="208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503" w:lineRule="exact"/>
              <w:ind w:firstLine="142"/>
              <w:textAlignment w:val="center"/>
            </w:pPr>
            <w:r>
              <w:drawing>
                <wp:inline distT="0" distB="0" distL="0" distR="0">
                  <wp:extent cx="1186180" cy="1589405"/>
                  <wp:effectExtent l="0" t="0" r="13970" b="10795"/>
                  <wp:docPr id="89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64" cy="158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75" w:lineRule="auto"/>
              <w:ind w:firstLine="12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银宏公司</w:t>
            </w:r>
          </w:p>
          <w:p>
            <w:pPr>
              <w:spacing w:line="175" w:lineRule="auto"/>
              <w:ind w:firstLine="13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泊江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海子</w:t>
            </w:r>
          </w:p>
          <w:p>
            <w:pPr>
              <w:spacing w:line="184" w:lineRule="auto"/>
              <w:ind w:firstLine="33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矿</w:t>
            </w:r>
          </w:p>
        </w:tc>
        <w:tc>
          <w:tcPr>
            <w:tcW w:w="30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6" w:line="186" w:lineRule="auto"/>
              <w:ind w:firstLine="30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20"/>
                <w:szCs w:val="20"/>
              </w:rPr>
              <w:t>王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守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春</w:t>
            </w:r>
          </w:p>
        </w:tc>
        <w:tc>
          <w:tcPr>
            <w:tcW w:w="81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86" w:line="197" w:lineRule="auto"/>
              <w:ind w:left="240" w:right="60" w:hanging="12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王家村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20"/>
                <w:szCs w:val="20"/>
              </w:rPr>
              <w:t>中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2" w:type="default"/>
          <w:pgSz w:w="11906" w:h="16838"/>
          <w:pgMar w:top="1680" w:right="1365" w:bottom="400" w:left="1417" w:header="1384" w:footer="0" w:gutter="0"/>
        </w:sectPr>
      </w:pPr>
    </w:p>
    <w:p/>
    <w:p>
      <w:pPr>
        <w:spacing w:line="65" w:lineRule="exact"/>
      </w:pPr>
    </w:p>
    <w:tbl>
      <w:tblPr>
        <w:tblStyle w:val="4"/>
        <w:tblW w:w="9067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2936"/>
        <w:gridCol w:w="377"/>
        <w:gridCol w:w="363"/>
        <w:gridCol w:w="382"/>
        <w:gridCol w:w="2668"/>
        <w:gridCol w:w="273"/>
        <w:gridCol w:w="820"/>
        <w:gridCol w:w="811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8" w:hRule="atLeast"/>
        </w:trPr>
        <w:tc>
          <w:tcPr>
            <w:tcW w:w="43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5</w:t>
            </w:r>
          </w:p>
        </w:tc>
        <w:tc>
          <w:tcPr>
            <w:tcW w:w="29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46" w:line="145" w:lineRule="auto"/>
              <w:ind w:left="40" w:firstLine="2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拆家梁三社跨线桥下路堑骨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架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护坡植被脱落严重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1" w:line="147" w:lineRule="auto"/>
              <w:ind w:left="38" w:firstLine="25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违反《铁路安全管理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条例》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 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第五十一条 禁止毁坏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站台等设施设备和铁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路路基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护 坡 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排水沟 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防护林木 </w:t>
            </w:r>
            <w:r>
              <w:rPr>
                <w:rFonts w:ascii="微软雅黑" w:hAnsi="微软雅黑" w:eastAsia="微软雅黑" w:cs="微软雅黑"/>
                <w:color w:val="231F20"/>
                <w:spacing w:val="-56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护坡草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坪、铁路线路封闭网及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其他铁路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防护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。</w:t>
            </w:r>
          </w:p>
          <w:p>
            <w:pPr>
              <w:spacing w:before="9" w:line="146" w:lineRule="auto"/>
              <w:ind w:left="3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第五十五条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铁路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运输企业应当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对铁路线路、铁路防护设施和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警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标志进行经常性巡查和维护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对巡查中发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现的安全问题应当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立即处理，不能立即处理的应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当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及时报告铁路监督管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理机构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巡查和处理情况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应当记录留存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。</w:t>
            </w:r>
          </w:p>
          <w:p>
            <w:pPr>
              <w:spacing w:before="3" w:line="156" w:lineRule="auto"/>
              <w:ind w:left="39" w:firstLine="26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风险为雨水冲刷或自重影响，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造成护坡塌陷或溜坡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坍塌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影响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车运营安全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37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16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风险</w:t>
            </w:r>
          </w:p>
        </w:tc>
        <w:tc>
          <w:tcPr>
            <w:tcW w:w="36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9" w:line="187" w:lineRule="auto"/>
              <w:ind w:firstLine="130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种护坡植被</w:t>
            </w:r>
          </w:p>
        </w:tc>
        <w:tc>
          <w:tcPr>
            <w:tcW w:w="38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8" w:line="186" w:lineRule="auto"/>
              <w:ind w:firstLine="14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期整改</w:t>
            </w:r>
          </w:p>
        </w:tc>
        <w:tc>
          <w:tcPr>
            <w:tcW w:w="26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1744" w:lineRule="exact"/>
              <w:ind w:firstLine="242"/>
              <w:textAlignment w:val="center"/>
            </w:pPr>
            <w:r>
              <w:drawing>
                <wp:inline distT="0" distB="0" distL="0" distR="0">
                  <wp:extent cx="1473835" cy="1106805"/>
                  <wp:effectExtent l="0" t="0" r="12065" b="17145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63" cy="110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1" w:line="186" w:lineRule="auto"/>
              <w:ind w:firstLine="89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银宏公司泊江海子煤矿</w:t>
            </w:r>
          </w:p>
        </w:tc>
        <w:tc>
          <w:tcPr>
            <w:tcW w:w="82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1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王守春</w:t>
            </w:r>
          </w:p>
        </w:tc>
        <w:tc>
          <w:tcPr>
            <w:tcW w:w="81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6" w:line="209" w:lineRule="exact"/>
              <w:ind w:firstLine="1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泊江海</w:t>
            </w:r>
          </w:p>
          <w:p>
            <w:pPr>
              <w:spacing w:line="211" w:lineRule="exact"/>
              <w:ind w:firstLine="11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子煤矿</w:t>
            </w:r>
          </w:p>
          <w:p>
            <w:pPr>
              <w:spacing w:line="208" w:lineRule="exact"/>
              <w:ind w:firstLine="1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业内</w:t>
            </w:r>
          </w:p>
          <w:p>
            <w:pPr>
              <w:spacing w:line="210" w:lineRule="exact"/>
              <w:ind w:firstLine="1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销煤</w:t>
            </w:r>
          </w:p>
          <w:p>
            <w:pPr>
              <w:spacing w:line="213" w:lineRule="exact"/>
              <w:ind w:firstLine="1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position w:val="-1"/>
                <w:sz w:val="20"/>
                <w:szCs w:val="20"/>
              </w:rPr>
              <w:t>框架</w:t>
            </w:r>
          </w:p>
          <w:p>
            <w:pPr>
              <w:spacing w:before="1" w:line="180" w:lineRule="auto"/>
              <w:ind w:firstLine="2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涵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洞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1" w:hRule="atLeast"/>
        </w:trPr>
        <w:tc>
          <w:tcPr>
            <w:tcW w:w="43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86" w:line="165" w:lineRule="auto"/>
              <w:ind w:firstLine="18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6</w:t>
            </w:r>
          </w:p>
        </w:tc>
        <w:tc>
          <w:tcPr>
            <w:tcW w:w="29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58" w:line="149" w:lineRule="auto"/>
              <w:ind w:left="38" w:firstLine="27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拆家梁三社跨线桥排水设施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无导流装置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上跨桥梁部分排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水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直接进入电气化铁路牵引线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区域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4" w:line="155" w:lineRule="auto"/>
              <w:ind w:left="40" w:firstLine="22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风险为在强降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雨气象天气情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况下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上跨桥梁排水有可能汇成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柱状与铁路牵引线接触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引发水导电风险及列车电极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20"/>
                <w:szCs w:val="20"/>
              </w:rPr>
              <w:t>接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触不良等风险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。</w:t>
            </w:r>
          </w:p>
        </w:tc>
        <w:tc>
          <w:tcPr>
            <w:tcW w:w="37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5" w:line="191" w:lineRule="auto"/>
              <w:ind w:firstLine="70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重大风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险</w:t>
            </w:r>
          </w:p>
        </w:tc>
        <w:tc>
          <w:tcPr>
            <w:tcW w:w="36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8" w:line="187" w:lineRule="auto"/>
              <w:ind w:firstLine="2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强排水导流措施</w:t>
            </w:r>
          </w:p>
        </w:tc>
        <w:tc>
          <w:tcPr>
            <w:tcW w:w="38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8" w:line="186" w:lineRule="auto"/>
              <w:ind w:firstLine="4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期整改</w:t>
            </w:r>
          </w:p>
        </w:tc>
        <w:tc>
          <w:tcPr>
            <w:tcW w:w="26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99" w:line="2125" w:lineRule="exact"/>
              <w:ind w:firstLine="35"/>
              <w:textAlignment w:val="center"/>
            </w:pPr>
            <w:r>
              <w:drawing>
                <wp:inline distT="0" distB="0" distL="0" distR="0">
                  <wp:extent cx="1623060" cy="1349375"/>
                  <wp:effectExtent l="0" t="0" r="15240" b="3175"/>
                  <wp:docPr id="91" name="IM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 9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568" cy="134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8" w:lineRule="auto"/>
              <w:ind w:firstLine="48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泊尔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江海子镇</w:t>
            </w:r>
          </w:p>
        </w:tc>
        <w:tc>
          <w:tcPr>
            <w:tcW w:w="82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邵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勇</w:t>
            </w:r>
          </w:p>
        </w:tc>
        <w:tc>
          <w:tcPr>
            <w:tcW w:w="81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85" w:line="210" w:lineRule="exact"/>
              <w:ind w:firstLine="1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position w:val="-1"/>
                <w:sz w:val="20"/>
                <w:szCs w:val="20"/>
              </w:rPr>
              <w:t>拆家梁</w:t>
            </w:r>
          </w:p>
          <w:p>
            <w:pPr>
              <w:spacing w:line="210" w:lineRule="exact"/>
              <w:ind w:firstLine="11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position w:val="-1"/>
                <w:sz w:val="20"/>
                <w:szCs w:val="20"/>
              </w:rPr>
              <w:t>三社跨</w:t>
            </w:r>
          </w:p>
          <w:p>
            <w:pPr>
              <w:spacing w:line="183" w:lineRule="auto"/>
              <w:ind w:firstLine="2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8" w:hRule="atLeast"/>
        </w:trPr>
        <w:tc>
          <w:tcPr>
            <w:tcW w:w="43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86" w:line="163" w:lineRule="auto"/>
              <w:ind w:firstLine="18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7</w:t>
            </w:r>
          </w:p>
        </w:tc>
        <w:tc>
          <w:tcPr>
            <w:tcW w:w="29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6" w:line="146" w:lineRule="auto"/>
              <w:ind w:left="41" w:firstLine="36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拆家梁一社沿铁路两侧距铁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路路基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20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米内设有彩钢板屋顶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房屋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20"/>
                <w:szCs w:val="20"/>
              </w:rPr>
              <w:t>。</w:t>
            </w:r>
          </w:p>
          <w:p>
            <w:pPr>
              <w:spacing w:before="2" w:line="152" w:lineRule="auto"/>
              <w:ind w:left="41" w:firstLine="3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违反《内蒙古自治区铁路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管理规定》</w:t>
            </w:r>
          </w:p>
          <w:p>
            <w:pPr>
              <w:spacing w:line="154" w:lineRule="auto"/>
              <w:ind w:left="41" w:firstLine="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8"/>
                <w:sz w:val="19"/>
                <w:szCs w:val="19"/>
              </w:rPr>
              <w:t>第十条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9"/>
                <w:szCs w:val="19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9"/>
                <w:szCs w:val="19"/>
              </w:rPr>
              <w:t>禁止在铁路线路安</w:t>
            </w:r>
            <w:r>
              <w:rPr>
                <w:rFonts w:ascii="微软雅黑" w:hAnsi="微软雅黑" w:eastAsia="微软雅黑" w:cs="微软雅黑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9"/>
                <w:szCs w:val="19"/>
              </w:rPr>
              <w:t>全保护区内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9"/>
                <w:szCs w:val="19"/>
              </w:rPr>
              <w:t>实施下列行为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9"/>
                <w:szCs w:val="19"/>
              </w:rPr>
              <w:t>：</w:t>
            </w:r>
          </w:p>
          <w:p>
            <w:pPr>
              <w:spacing w:line="143" w:lineRule="auto"/>
              <w:ind w:left="40" w:firstLine="28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（八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>）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采用彩钢等轻型建材建 造建筑物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构筑物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20"/>
                <w:szCs w:val="20"/>
              </w:rPr>
              <w:t>。</w:t>
            </w:r>
          </w:p>
          <w:p>
            <w:pPr>
              <w:spacing w:before="4" w:line="148" w:lineRule="auto"/>
              <w:ind w:left="39" w:firstLine="36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风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险为在强风气象天气情况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如果彩钢板顶未加固牢固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20"/>
                <w:szCs w:val="20"/>
              </w:rPr>
              <w:t>可能引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发彩钢板被吹落掉入轨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行区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影响列车正常运行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20"/>
                <w:szCs w:val="20"/>
              </w:rPr>
              <w:t>。</w:t>
            </w:r>
          </w:p>
        </w:tc>
        <w:tc>
          <w:tcPr>
            <w:tcW w:w="37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10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20"/>
                <w:szCs w:val="20"/>
              </w:rPr>
              <w:t>般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20"/>
                <w:szCs w:val="20"/>
              </w:rPr>
              <w:t>风险</w:t>
            </w:r>
          </w:p>
        </w:tc>
        <w:tc>
          <w:tcPr>
            <w:tcW w:w="363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86" w:line="169" w:lineRule="auto"/>
              <w:ind w:left="108" w:right="48" w:hanging="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拆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20"/>
                <w:szCs w:val="20"/>
              </w:rPr>
              <w:t>除</w:t>
            </w:r>
          </w:p>
        </w:tc>
        <w:tc>
          <w:tcPr>
            <w:tcW w:w="38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7" w:line="195" w:lineRule="auto"/>
              <w:ind w:firstLine="97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立即整改</w:t>
            </w:r>
          </w:p>
        </w:tc>
        <w:tc>
          <w:tcPr>
            <w:tcW w:w="26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58" w:line="2621" w:lineRule="exact"/>
              <w:ind w:firstLine="488"/>
              <w:textAlignment w:val="center"/>
            </w:pPr>
            <w:r>
              <w:drawing>
                <wp:inline distT="0" distB="0" distL="0" distR="0">
                  <wp:extent cx="1136650" cy="1664335"/>
                  <wp:effectExtent l="0" t="0" r="6350" b="12065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83" cy="166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8" w:lineRule="auto"/>
              <w:ind w:firstLine="75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泊尔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江海子镇</w:t>
            </w:r>
          </w:p>
        </w:tc>
        <w:tc>
          <w:tcPr>
            <w:tcW w:w="82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2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邵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20"/>
                <w:szCs w:val="20"/>
              </w:rPr>
              <w:t>勇</w:t>
            </w:r>
          </w:p>
        </w:tc>
        <w:tc>
          <w:tcPr>
            <w:tcW w:w="81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86" w:line="170" w:lineRule="auto"/>
              <w:ind w:left="219" w:right="35" w:hanging="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拆家梁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9" w:hRule="atLeast"/>
        </w:trPr>
        <w:tc>
          <w:tcPr>
            <w:tcW w:w="437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86" w:line="164" w:lineRule="auto"/>
              <w:ind w:firstLine="19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8</w:t>
            </w:r>
          </w:p>
        </w:tc>
        <w:tc>
          <w:tcPr>
            <w:tcW w:w="2936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before="18" w:line="149" w:lineRule="auto"/>
              <w:ind w:left="45" w:firstLine="36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20"/>
                <w:szCs w:val="20"/>
              </w:rPr>
              <w:t>拆家梁一社沿线涵洞旁排水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沟淤塞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造成地面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水流冲刷塌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20"/>
                <w:szCs w:val="20"/>
              </w:rPr>
              <w:t>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  <w:p>
            <w:pPr>
              <w:spacing w:before="1" w:line="147" w:lineRule="auto"/>
              <w:ind w:left="39" w:firstLine="3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20"/>
                <w:szCs w:val="20"/>
              </w:rPr>
              <w:t>违反《铁路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0"/>
                <w:szCs w:val="20"/>
              </w:rPr>
              <w:t>安全管理条例》第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20"/>
                <w:szCs w:val="20"/>
              </w:rPr>
              <w:t>五十一条 禁止毁坏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铁路线路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20"/>
                <w:szCs w:val="20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20"/>
                <w:szCs w:val="20"/>
              </w:rPr>
              <w:t>台等设施设备和铁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路路基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20"/>
                <w:szCs w:val="20"/>
              </w:rPr>
              <w:t>护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排水沟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防护林木 </w:t>
            </w:r>
            <w:r>
              <w:rPr>
                <w:rFonts w:ascii="微软雅黑" w:hAnsi="微软雅黑" w:eastAsia="微软雅黑" w:cs="微软雅黑"/>
                <w:color w:val="231F20"/>
                <w:spacing w:val="-30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护坡草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坪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铁路线路封闭网及其他铁路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防护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设施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10" w:line="146" w:lineRule="auto"/>
              <w:ind w:left="39" w:firstLine="36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第五十五条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20"/>
                <w:szCs w:val="20"/>
              </w:rPr>
              <w:t>铁路运输企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应当对铁路线路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铁路防护设施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和警示标志进行经常性巡查和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维护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对巡查中发现的安全问题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应当立即处理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不能立即处理的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20"/>
                <w:szCs w:val="20"/>
              </w:rPr>
              <w:t>应当及时报告铁路监督管理机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。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巡查和处理情况应当记录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留存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20"/>
                <w:szCs w:val="20"/>
              </w:rPr>
              <w:t>。</w:t>
            </w:r>
          </w:p>
          <w:p>
            <w:pPr>
              <w:spacing w:before="1" w:line="153" w:lineRule="auto"/>
              <w:ind w:left="40" w:firstLine="25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风险为不及时修缮</w:t>
            </w:r>
            <w:r>
              <w:rPr>
                <w:rFonts w:ascii="微软雅黑" w:hAnsi="微软雅黑" w:eastAsia="微软雅黑" w:cs="微软雅黑"/>
                <w:color w:val="231F20"/>
                <w:spacing w:val="-36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影响路基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段稳定性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20"/>
                <w:szCs w:val="20"/>
              </w:rPr>
              <w:t>造成路基溜坡坍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影响行车运营安全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。</w:t>
            </w:r>
          </w:p>
        </w:tc>
        <w:tc>
          <w:tcPr>
            <w:tcW w:w="377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6" w:line="186" w:lineRule="auto"/>
              <w:ind w:firstLine="171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大风险</w:t>
            </w:r>
          </w:p>
        </w:tc>
        <w:tc>
          <w:tcPr>
            <w:tcW w:w="36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49" w:line="187" w:lineRule="auto"/>
              <w:ind w:firstLine="17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清淤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修缮</w:t>
            </w:r>
          </w:p>
        </w:tc>
        <w:tc>
          <w:tcPr>
            <w:tcW w:w="382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before="57" w:line="195" w:lineRule="auto"/>
              <w:ind w:firstLine="17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20"/>
                <w:szCs w:val="20"/>
              </w:rPr>
              <w:t>立即整改</w:t>
            </w:r>
          </w:p>
        </w:tc>
        <w:tc>
          <w:tcPr>
            <w:tcW w:w="2668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4" w:lineRule="exact"/>
              <w:ind w:firstLine="246"/>
              <w:textAlignment w:val="center"/>
            </w:pPr>
            <w:r>
              <w:drawing>
                <wp:inline distT="0" distB="0" distL="0" distR="0">
                  <wp:extent cx="1488440" cy="1983740"/>
                  <wp:effectExtent l="0" t="0" r="16510" b="16510"/>
                  <wp:docPr id="93" name="IM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9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35" cy="198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  <w:tcBorders>
              <w:top w:val="single" w:color="231F20" w:sz="2" w:space="0"/>
              <w:bottom w:val="single" w:color="231F20" w:sz="2" w:space="0"/>
            </w:tcBorders>
            <w:textDirection w:val="tbRlV"/>
            <w:vAlign w:val="top"/>
          </w:tcPr>
          <w:p>
            <w:pPr>
              <w:spacing w:line="188" w:lineRule="auto"/>
              <w:ind w:firstLine="139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泊尔江海子煤矿</w:t>
            </w:r>
          </w:p>
        </w:tc>
        <w:tc>
          <w:tcPr>
            <w:tcW w:w="820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6" w:line="186" w:lineRule="auto"/>
              <w:ind w:firstLine="12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王守春</w:t>
            </w:r>
          </w:p>
        </w:tc>
        <w:tc>
          <w:tcPr>
            <w:tcW w:w="811" w:type="dxa"/>
            <w:tcBorders>
              <w:top w:val="single" w:color="231F20" w:sz="2" w:space="0"/>
              <w:bottom w:val="single" w:color="231F2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86" w:line="170" w:lineRule="auto"/>
              <w:ind w:left="219" w:right="60" w:hanging="10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20"/>
                <w:szCs w:val="20"/>
              </w:rPr>
              <w:t>拆家梁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20"/>
                <w:szCs w:val="20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20"/>
                <w:szCs w:val="20"/>
              </w:rPr>
              <w:t>社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 New Toman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773952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1" name="任意多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70.85pt;margin-top:83.75pt;height:0.3pt;width:453.55pt;mso-position-horizontal-relative:page;mso-position-vertical-relative:page;z-index:251773952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8tRd9gAAAAMAQAADwAAAAAAAAABACAAAAAiAAAAZHJzL2Rvd25yZXYueG1sUEsBAhQAFAAA&#10;AAgAh07iQFWHfxkoAgAAVAQAAA4AAAAAAAAAAQAgAAAAJwEAAGRycy9lMm9Eb2MueG1sUEsFBgAA&#10;AAAGAAYAWQEAAMEFAAAAAA=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58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792384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5" name="任意多边形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10" o:spid="_x0000_s1026" o:spt="100" style="position:absolute;left:0pt;margin-left:70.85pt;margin-top:83.75pt;height:0.3pt;width:453.55pt;mso-position-horizontal-relative:page;mso-position-vertical-relative:page;z-index:251792384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fLUXfYAAAADAEAAA8AAAAAAAAAAQAgAAAAIgAAAGRycy9kb3ducmV2LnhtbFBLAQIUABQA&#10;AAAIAIdO4kBlcxeuKQIAAFUEAAAOAAAAAAAAAAEAIAAAACcBAABkcnMvZTJvRG9jLnhtbFBLBQYA&#10;AAAABgAGAFkBAADCBQAAAAA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6" w:line="178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67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794432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3" name="任意多边形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11" o:spid="_x0000_s1026" o:spt="100" style="position:absolute;left:0pt;margin-left:70.85pt;margin-top:83.75pt;height:0.3pt;width:453.55pt;mso-position-horizontal-relative:page;mso-position-vertical-relative:page;z-index:251794432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7neKKSoCAABVBAAADgAAAAAAAAABACAAAAAnAQAAZHJzL2Uyb0RvYy54bWxQSwUG&#10;AAAAAAYABgBZAQAAwwUAAAAA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68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796480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97" name="任意多边形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12" o:spid="_x0000_s1026" o:spt="100" style="position:absolute;left:0pt;margin-left:70.85pt;margin-top:83.75pt;height:0.3pt;width:453.55pt;mso-position-horizontal-relative:page;mso-position-vertical-relative:page;z-index:251796480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Fg3k5srAgAAVgQAAA4AAAAAAAAAAQAgAAAAJwEAAGRycy9lMm9Eb2MueG1sUEsF&#10;BgAAAAAGAAYAWQEAAMQFAAAAAA=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6" w:line="178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69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798528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13" name="任意多边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70.85pt;margin-top:83.75pt;height:0.3pt;width:453.55pt;mso-position-horizontal-relative:page;mso-position-vertical-relative:page;z-index:251798528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8EBLSioCAABWBAAADgAAAAAAAAABACAAAAAnAQAAZHJzL2Uyb0RvYy54bWxQSwUG&#10;AAAAAAYABgBZAQAAwwUAAAAA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70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00576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5" name="任意多边形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14" o:spid="_x0000_s1026" o:spt="100" style="position:absolute;left:0pt;margin-left:70.85pt;margin-top:83.75pt;height:0.3pt;width:453.55pt;mso-position-horizontal-relative:page;mso-position-vertical-relative:page;z-index:251800576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fLUXfYAAAADAEAAA8AAAAAAAAAAQAgAAAAIgAAAGRycy9kb3ducmV2LnhtbFBLAQIU&#10;ABQAAAAIAIdO4kCRiGNhLAIAAFYEAAAOAAAAAAAAAAEAIAAAACcBAABkcnMvZTJvRG9jLnhtbFBL&#10;BQYAAAAABgAGAFkBAADFBQAAAAA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8" w:line="176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71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02624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14" name="任意多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15" o:spid="_x0000_s1026" o:spt="100" style="position:absolute;left:0pt;margin-left:70.85pt;margin-top:83.75pt;height:0.3pt;width:453.55pt;mso-position-horizontal-relative:page;mso-position-vertical-relative:page;z-index:251802624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fLUXfYAAAADAEAAA8AAAAAAAAAAQAgAAAAIgAAAGRycy9kb3ducmV2LnhtbFBLAQIU&#10;ABQAAAAIAIdO4kAZs8nTLAIAAFYEAAAOAAAAAAAAAAEAIAAAACcBAABkcnMvZTJvRG9jLnhtbFBL&#10;BQYAAAAABgAGAFkBAADFBQAAAAA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72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04672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98" name="任意多边形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16" o:spid="_x0000_s1026" o:spt="100" style="position:absolute;left:0pt;margin-left:70.85pt;margin-top:83.75pt;height:0.3pt;width:453.55pt;mso-position-horizontal-relative:page;mso-position-vertical-relative:page;z-index:251804672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ElYuLkrAgAAVgQAAA4AAAAAAAAAAQAgAAAAJwEAAGRycy9lMm9Eb2MueG1sUEsF&#10;BgAAAAAGAAYAWQEAAMQFAAAAAA=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8" w:line="176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73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06720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94" name="任意多边形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17" o:spid="_x0000_s1026" o:spt="100" style="position:absolute;left:0pt;margin-left:70.85pt;margin-top:83.75pt;height:0.3pt;width:453.55pt;mso-position-horizontal-relative:page;mso-position-vertical-relative:page;z-index:251806720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GuxqTsrAgAAVgQAAA4AAAAAAAAAAQAgAAAAJwEAAGRycy9lMm9Eb2MueG1sUEsF&#10;BgAAAAAGAAYAWQEAAMQFAAAAAA=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74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08768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95" name="任意多边形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18" o:spid="_x0000_s1026" o:spt="100" style="position:absolute;left:0pt;margin-left:70.85pt;margin-top:83.75pt;height:0.3pt;width:453.55pt;mso-position-horizontal-relative:page;mso-position-vertical-relative:page;z-index:251808768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0K51byoCAABWBAAADgAAAAAAAAABACAAAAAnAQAAZHJzL2Uyb0RvYy54bWxQSwUG&#10;AAAAAAYABgBZAQAAwwUAAAAA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5" w:line="179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75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10816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96" name="任意多边形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19" o:spid="_x0000_s1026" o:spt="100" style="position:absolute;left:0pt;margin-left:70.85pt;margin-top:83.75pt;height:0.3pt;width:453.55pt;mso-position-horizontal-relative:page;mso-position-vertical-relative:page;z-index:251810816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K9flgcrAgAAVgQAAA4AAAAAAAAAAQAgAAAAJwEAAGRycy9lMm9Eb2MueG1sUEsF&#10;BgAAAAAGAAYAWQEAAMQFAAAAAA=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76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776000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0" name="任意多边形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2" o:spid="_x0000_s1026" o:spt="100" style="position:absolute;left:0pt;margin-left:70.85pt;margin-top:83.75pt;height:0.3pt;width:453.55pt;mso-position-horizontal-relative:page;mso-position-vertical-relative:page;z-index:251776000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8tRd9gAAAAMAQAADwAAAAAAAAABACAAAAAiAAAAZHJzL2Rvd25yZXYueG1sUEsBAhQAFAAA&#10;AAgAh07iQLFQbHYoAgAAVQQAAA4AAAAAAAAAAQAgAAAAJwEAAGRycy9lMm9Eb2MueG1sUEsFBgAA&#10;AAAGAAYAWQEAAMEFAAAAAA=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5" w:line="179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59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12864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2" name="任意多边形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20" o:spid="_x0000_s1026" o:spt="100" style="position:absolute;left:0pt;margin-left:70.85pt;margin-top:83.75pt;height:0.3pt;width:453.55pt;mso-position-horizontal-relative:page;mso-position-vertical-relative:page;z-index:251812864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ix+0vCoCAABWBAAADgAAAAAAAAABACAAAAAnAQAAZHJzL2Uyb0RvYy54bWxQSwUG&#10;AAAAAAYABgBZAQAAwwUAAAAA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41" w:line="173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77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14912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106" name="任意多边形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21" o:spid="_x0000_s1026" o:spt="100" style="position:absolute;left:0pt;margin-left:70.85pt;margin-top:83.75pt;height:0.3pt;width:453.55pt;mso-position-horizontal-relative:page;mso-position-vertical-relative:page;z-index:251814912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N9T5NgrAgAAVwQAAA4AAAAAAAAAAQAgAAAAJwEAAGRycy9lMm9Eb2MueG1sUEsF&#10;BgAAAAAGAAYAWQEAAMQFAAAAAA=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78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4930" w:type="dxa"/>
      <w:tblInd w:w="4196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672"/>
      <w:gridCol w:w="2258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672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16960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07" name="任意多边形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22" o:spid="_x0000_s1026" o:spt="100" style="position:absolute;left:0pt;margin-left:70.85pt;margin-top:83.75pt;height:0.3pt;width:453.55pt;mso-position-horizontal-relative:page;mso-position-vertical-relative:page;z-index:251816960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fLUXfYAAAADAEAAA8AAAAAAAAAAQAgAAAAIgAAAGRycy9kb3ducmV2LnhtbFBLAQIU&#10;ABQAAAAIAIdO4kDx0yIOLAIAAFcEAAAOAAAAAAAAAAEAIAAAACcBAABkcnMvZTJvRG9jLnhtbFBL&#10;BQYAAAAABgAGAFkBAADFBQAAAAA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258" w:type="dxa"/>
          <w:vAlign w:val="top"/>
        </w:tcPr>
        <w:p>
          <w:pPr>
            <w:spacing w:before="38" w:line="176" w:lineRule="auto"/>
            <w:ind w:firstLine="1715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79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9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19008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99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23" o:spid="_x0000_s1026" o:spt="100" style="position:absolute;left:0pt;margin-left:70.85pt;margin-top:83.75pt;height:0.3pt;width:453.55pt;mso-position-horizontal-relative:page;mso-position-vertical-relative:page;z-index:251819008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fLUXfYAAAADAEAAA8AAAAAAAAAAQAgAAAAIgAAAGRycy9kb3ducmV2LnhtbFBLAQIU&#10;ABQAAAAIAIdO4kDYy/LjLAIAAFYEAAAOAAAAAAAAAAEAIAAAACcBAABkcnMvZTJvRG9jLnhtbFBL&#10;BQYAAAAABgAGAFkBAADFBQAAAAA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80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21056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00" name="任意多边形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24" o:spid="_x0000_s1026" o:spt="100" style="position:absolute;left:0pt;margin-left:70.85pt;margin-top:83.75pt;height:0.3pt;width:453.55pt;mso-position-horizontal-relative:page;mso-position-vertical-relative:page;z-index:251821056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fLUXfYAAAADAEAAA8AAAAAAAAAAQAgAAAAIgAAAGRycy9kb3ducmV2LnhtbFBLAQIU&#10;ABQAAAAIAIdO4kAYIKCXLAIAAFcEAAAOAAAAAAAAAAEAIAAAACcBAABkcnMvZTJvRG9jLnhtbFBL&#10;BQYAAAAABgAGAFkBAADFBQAAAAA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8" w:line="176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81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23104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101" name="任意多边形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25" o:spid="_x0000_s1026" o:spt="100" style="position:absolute;left:0pt;margin-left:70.85pt;margin-top:83.75pt;height:0.3pt;width:453.55pt;mso-position-horizontal-relative:page;mso-position-vertical-relative:page;z-index:251823104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JAbCiUrAgAAVwQAAA4AAAAAAAAAAQAgAAAAJwEAAGRycy9lMm9Eb2MueG1sUEsF&#10;BgAAAAAGAAYAWQEAAMQFAAAAAA=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82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25152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05" name="任意多边形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26" o:spid="_x0000_s1026" o:spt="100" style="position:absolute;left:0pt;margin-left:70.85pt;margin-top:83.75pt;height:0.3pt;width:453.55pt;mso-position-horizontal-relative:page;mso-position-vertical-relative:page;z-index:251825152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EpushwrAgAAVwQAAA4AAAAAAAAAAQAgAAAAJwEAAGRycy9lMm9Eb2MueG1sUEsF&#10;BgAAAAAGAAYAWQEAAMQFAAAAAA=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8" w:line="176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83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27200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102" name="任意多边形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27" o:spid="_x0000_s1026" o:spt="100" style="position:absolute;left:0pt;margin-left:70.85pt;margin-top:83.75pt;height:0.3pt;width:453.55pt;mso-position-horizontal-relative:page;mso-position-vertical-relative:page;z-index:251827200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fLUXfYAAAADAEAAA8AAAAAAAAAAQAgAAAAIgAAAGRycy9kb3ducmV2LnhtbFBLAQIU&#10;ABQAAAAIAIdO4kCaDLMbLAIAAFcEAAAOAAAAAAAAAAEAIAAAACcBAABkcnMvZTJvRG9jLnhtbFBL&#10;BQYAAAAABgAGAFkBAADFBQAAAAA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84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29248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03" name="任意多边形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28" o:spid="_x0000_s1026" o:spt="100" style="position:absolute;left:0pt;margin-left:70.85pt;margin-top:83.75pt;height:0.3pt;width:453.55pt;mso-position-horizontal-relative:page;mso-position-vertical-relative:page;z-index:251829248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tRd9gAAAAMAQAADwAAAAAAAAABACAAAAAiAAAAZHJzL2Rvd25yZXYueG1sUEsBAhQA&#10;FAAAAAgAh07iQCETb08rAgAAVwQAAA4AAAAAAAAAAQAgAAAAJwEAAGRycy9lMm9Eb2MueG1sUEsF&#10;BgAAAAAGAAYAWQEAAMQFAAAAAA=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5" w:line="179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85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831296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104" name="任意多边形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29" o:spid="_x0000_s1026" o:spt="100" style="position:absolute;left:0pt;margin-left:70.85pt;margin-top:83.75pt;height:0.3pt;width:453.55pt;mso-position-horizontal-relative:page;mso-position-vertical-relative:page;z-index:251831296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ny1F32AAAAAwBAAAPAAAAAAAAAAEAIAAAACIAAABkcnMvZG93bnJldi54bWxQSwEC&#10;FAAUAAAACACHTuJA8XFuSC0CAABXBAAADgAAAAAAAAABACAAAAAnAQAAZHJzL2Uyb0RvYy54bWxQ&#10;SwUGAAAAAAYABgBZAQAAxgUAAAAA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86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778048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6" name="任意多边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3" o:spid="_x0000_s1026" o:spt="100" style="position:absolute;left:0pt;margin-left:70.85pt;margin-top:83.75pt;height:0.3pt;width:453.55pt;mso-position-horizontal-relative:page;mso-position-vertical-relative:page;z-index:251778048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fLUXfYAAAADAEAAA8AAAAAAAAAAQAgAAAAIgAAAGRycy9kb3ducmV2LnhtbFBLAQIUABQAAAAI&#10;AIdO4kDbxYT/JgIAAFQEAAAOAAAAAAAAAAEAIAAAACcBAABkcnMvZTJvRG9jLnhtbFBLBQYAAAAA&#10;BgAGAFkBAAC/BQAAAAA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60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833344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08" name="任意多边形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30" o:spid="_x0000_s1026" o:spt="100" style="position:absolute;left:0pt;margin-left:70.85pt;margin-top:83.75pt;height:0.3pt;width:453.55pt;mso-position-horizontal-relative:page;mso-position-vertical-relative:page;z-index:251833344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OcVUnyoCAABXBAAADgAAAAAAAAABACAAAAAnAQAAZHJzL2Uyb0RvYy54bWxQSwUG&#10;AAAAAAYABgBZAQAAwwUAAAAA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8" w:line="176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87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780096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9" name="任意多边形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4" o:spid="_x0000_s1026" o:spt="100" style="position:absolute;left:0pt;margin-left:70.85pt;margin-top:83.75pt;height:0.3pt;width:453.55pt;mso-position-horizontal-relative:page;mso-position-vertical-relative:page;z-index:251780096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fLUXfYAAAADAEAAA8AAAAAAAAAAQAgAAAAIgAAAGRycy9kb3ducmV2LnhtbFBLAQIUABQA&#10;AAAIAIdO4kBmMFhGKQIAAFQEAAAOAAAAAAAAAAEAIAAAACcBAABkcnMvZTJvRG9jLnhtbFBLBQYA&#10;AAAABgAGAFkBAADCBQAAAAA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6" w:line="178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61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782144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7" name="任意多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5" o:spid="_x0000_s1026" o:spt="100" style="position:absolute;left:0pt;margin-left:70.85pt;margin-top:83.75pt;height:0.3pt;width:453.55pt;mso-position-horizontal-relative:page;mso-position-vertical-relative:page;z-index:251782144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fLUXfYAAAADAEAAA8AAAAAAAAAAQAgAAAAIgAAAGRycy9kb3ducmV2LnhtbFBLAQIUABQA&#10;AAAIAIdO4kCkmTCqKQIAAFQEAAAOAAAAAAAAAAEAIAAAACcBAABkcnMvZTJvRG9jLnhtbFBLBQYA&#10;AAAABgAGAFkBAADCBQAAAAA=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62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784192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11" name="任意多边形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6" o:spid="_x0000_s1026" o:spt="100" style="position:absolute;left:0pt;margin-left:70.85pt;margin-top:83.75pt;height:0.3pt;width:453.55pt;mso-position-horizontal-relative:page;mso-position-vertical-relative:page;z-index:251784192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aLe0RyoCAABVBAAADgAAAAAAAAABACAAAAAnAQAAZHJzL2Uyb0RvYy54bWxQSwUG&#10;AAAAAAYABgBZAQAAwwUAAAAA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6" w:line="178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63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786240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2" name="任意多边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7" o:spid="_x0000_s1026" o:spt="100" style="position:absolute;left:0pt;margin-left:70.85pt;margin-top:83.75pt;height:0.3pt;width:453.55pt;mso-position-horizontal-relative:page;mso-position-vertical-relative:page;z-index:251786240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Qfy5ZSoCAABUBAAADgAAAAAAAAABACAAAAAnAQAAZHJzL2Uyb0RvYy54bWxQSwUG&#10;AAAAAAYABgBZAQAAwwUAAAAA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64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5063" w:type="dxa"/>
      <w:tblInd w:w="4059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739"/>
      <w:gridCol w:w="2324"/>
    </w:tblGrid>
    <w:tr>
      <w:tblPrEx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229" w:hRule="atLeast"/>
      </w:trPr>
      <w:tc>
        <w:tcPr>
          <w:tcW w:w="2739" w:type="dxa"/>
          <w:vAlign w:val="top"/>
        </w:tcPr>
        <w:p>
          <w:pPr>
            <w:spacing w:line="176" w:lineRule="auto"/>
            <w:rPr>
              <w:rFonts w:ascii="宋体" w:hAnsi="宋体" w:eastAsia="宋体" w:cs="宋体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788288" behindDoc="0" locked="0" layoutInCell="0" allowOverlap="1">
                    <wp:simplePos x="0" y="0"/>
                    <wp:positionH relativeFrom="page">
                      <wp:posOffset>899795</wp:posOffset>
                    </wp:positionH>
                    <wp:positionV relativeFrom="page">
                      <wp:posOffset>1063625</wp:posOffset>
                    </wp:positionV>
                    <wp:extent cx="5760085" cy="3810"/>
                    <wp:effectExtent l="0" t="0" r="0" b="0"/>
                    <wp:wrapNone/>
                    <wp:docPr id="4" name="任意多边形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085" cy="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70" h="6">
                                  <a:moveTo>
                                    <a:pt x="0" y="2"/>
                                  </a:moveTo>
                                  <a:lnTo>
                                    <a:pt x="9070" y="2"/>
                                  </a:lnTo>
                                </a:path>
                              </a:pathLst>
                            </a:custGeom>
                            <a:noFill/>
                            <a:ln w="3556" cap="flat" cmpd="sng">
                              <a:solidFill>
                                <a:srgbClr val="231F20"/>
                              </a:solidFill>
                              <a:prstDash val="solid"/>
                              <a:miter lim="400000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8" o:spid="_x0000_s1026" o:spt="100" style="position:absolute;left:0pt;margin-left:70.85pt;margin-top:83.75pt;height:0.3pt;width:453.55pt;mso-position-horizontal-relative:page;mso-position-vertical-relative:page;z-index:251788288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8tRd9gAAAAMAQAADwAAAAAAAAABACAAAAAiAAAAZHJzL2Rvd25yZXYueG1sUEsBAhQAFAAA&#10;AAgAh07iQBzsb8ooAgAAVAQAAA4AAAAAAAAAAQAgAAAAJwEAAGRycy9lMm9Eb2MueG1sUEsFBgAA&#10;AAAGAAYAWQEAAMEFAAAAAA==&#10;" path="m0,2l9070,2e">
                    <v:fill on="f" focussize="0,0"/>
                    <v:stroke weight="0.28pt" color="#231F20" miterlimit="4" joinstyle="miter"/>
                    <v:imagedata o:title=""/>
                    <o:lock v:ext="edit"/>
                  </v:shape>
                </w:pict>
              </mc:Fallback>
            </mc:AlternateContent>
          </w:r>
          <w:r>
            <w:rPr>
              <w:rFonts w:ascii="宋体" w:hAnsi="宋体" w:eastAsia="宋体" w:cs="宋体"/>
              <w:color w:val="231F20"/>
              <w:spacing w:val="-1"/>
              <w:sz w:val="24"/>
              <w:szCs w:val="24"/>
            </w:rPr>
            <w:t>政府文</w:t>
          </w:r>
          <w:r>
            <w:rPr>
              <w:rFonts w:ascii="宋体" w:hAnsi="宋体" w:eastAsia="宋体" w:cs="宋体"/>
              <w:color w:val="231F20"/>
              <w:sz w:val="24"/>
              <w:szCs w:val="24"/>
            </w:rPr>
            <w:t>件</w:t>
          </w:r>
        </w:p>
      </w:tc>
      <w:tc>
        <w:tcPr>
          <w:tcW w:w="2324" w:type="dxa"/>
          <w:vAlign w:val="top"/>
        </w:tcPr>
        <w:p>
          <w:pPr>
            <w:spacing w:before="35" w:line="179" w:lineRule="auto"/>
            <w:ind w:firstLine="1781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color w:val="231F20"/>
              <w:spacing w:val="16"/>
              <w:sz w:val="20"/>
              <w:szCs w:val="20"/>
            </w:rPr>
            <w:t>·</w:t>
          </w:r>
          <w:r>
            <w:rPr>
              <w:rFonts w:ascii="宋体" w:hAnsi="宋体" w:eastAsia="宋体" w:cs="宋体"/>
              <w:color w:val="231F20"/>
              <w:spacing w:val="24"/>
              <w:sz w:val="20"/>
              <w:szCs w:val="20"/>
            </w:rPr>
            <w:t>65</w:t>
          </w:r>
          <w:r>
            <w:rPr>
              <w:rFonts w:ascii="宋体" w:hAnsi="宋体" w:eastAsia="宋体" w:cs="宋体"/>
              <w:color w:val="231F20"/>
              <w:spacing w:val="30"/>
              <w:sz w:val="20"/>
              <w:szCs w:val="20"/>
            </w:rPr>
            <w:t xml:space="preserve"> </w:t>
          </w:r>
          <w:r>
            <w:rPr>
              <w:rFonts w:ascii="Arial" w:hAnsi="Arial" w:eastAsia="Arial" w:cs="Arial"/>
              <w:color w:val="231F20"/>
              <w:spacing w:val="15"/>
              <w:sz w:val="20"/>
              <w:szCs w:val="20"/>
            </w:rPr>
            <w:t>·</w:t>
          </w:r>
        </w:p>
      </w:tc>
    </w:tr>
  </w:tbl>
  <w:p>
    <w:pPr>
      <w:spacing w:line="67" w:lineRule="exact"/>
      <w:rPr>
        <w:rFonts w:ascii="Arial"/>
        <w:sz w:val="5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auto"/>
      <w:ind w:firstLine="33"/>
      <w:rPr>
        <w:rFonts w:ascii="宋体" w:hAnsi="宋体" w:eastAsia="宋体" w:cs="宋体"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790336" behindDoc="0" locked="0" layoutInCell="0" allowOverlap="1">
              <wp:simplePos x="0" y="0"/>
              <wp:positionH relativeFrom="page">
                <wp:posOffset>899795</wp:posOffset>
              </wp:positionH>
              <wp:positionV relativeFrom="page">
                <wp:posOffset>1063625</wp:posOffset>
              </wp:positionV>
              <wp:extent cx="5760085" cy="3810"/>
              <wp:effectExtent l="0" t="0" r="0" b="0"/>
              <wp:wrapNone/>
              <wp:docPr id="8" name="任意多边形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381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9070" h="6">
                            <a:moveTo>
                              <a:pt x="0" y="2"/>
                            </a:moveTo>
                            <a:lnTo>
                              <a:pt x="9070" y="2"/>
                            </a:lnTo>
                          </a:path>
                        </a:pathLst>
                      </a:custGeom>
                      <a:noFill/>
                      <a:ln w="3556" cap="flat" cmpd="sng">
                        <a:solidFill>
                          <a:srgbClr val="231F20"/>
                        </a:solidFill>
                        <a:prstDash val="solid"/>
                        <a:miter lim="400000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9" o:spid="_x0000_s1026" o:spt="100" style="position:absolute;left:0pt;margin-left:70.85pt;margin-top:83.75pt;height:0.3pt;width:453.55pt;mso-position-horizontal-relative:page;mso-position-vertical-relative:page;z-index:251790336;mso-width-relative:page;mso-height-relative:page;" filled="f" stroked="t" coordsize="9070,6" o:allowincell="f" o:gfxdata="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ny1F32AAAAAwBAAAPAAAAAAAAAAEAIAAAACIAAABkcnMvZG93bnJldi54bWxQSwECFAAU&#10;AAAACACHTuJAtWJ1DyoCAABUBAAADgAAAAAAAAABACAAAAAnAQAAZHJzL2Uyb0RvYy54bWxQSwUG&#10;AAAAAAYABgBZAQAAwwUAAAAA&#10;" path="m0,2l9070,2e">
              <v:fill on="f" focussize="0,0"/>
              <v:stroke weight="0.28pt" color="#231F20" miterlimit="4" joinstyle="miter"/>
              <v:imagedata o:title=""/>
              <o:lock v:ext="edit"/>
            </v:shape>
          </w:pict>
        </mc:Fallback>
      </mc:AlternateContent>
    </w:r>
    <w:r>
      <w:rPr>
        <w:rFonts w:ascii="Arial" w:hAnsi="Arial" w:eastAsia="Arial" w:cs="Arial"/>
        <w:color w:val="231F20"/>
        <w:position w:val="1"/>
        <w:sz w:val="20"/>
        <w:szCs w:val="20"/>
      </w:rPr>
      <w:t>·</w:t>
    </w:r>
    <w:r>
      <w:rPr>
        <w:rFonts w:ascii="宋体" w:hAnsi="宋体" w:eastAsia="宋体" w:cs="宋体"/>
        <w:color w:val="231F20"/>
        <w:position w:val="1"/>
        <w:sz w:val="20"/>
        <w:szCs w:val="20"/>
      </w:rPr>
      <w:t xml:space="preserve">66 </w:t>
    </w:r>
    <w:r>
      <w:rPr>
        <w:rFonts w:ascii="Arial" w:hAnsi="Arial" w:eastAsia="Arial" w:cs="Arial"/>
        <w:color w:val="231F20"/>
        <w:position w:val="1"/>
        <w:sz w:val="20"/>
        <w:szCs w:val="20"/>
      </w:rPr>
      <w:t xml:space="preserve">·                                        </w:t>
    </w:r>
    <w:r>
      <w:rPr>
        <w:rFonts w:ascii="宋体" w:hAnsi="宋体" w:eastAsia="宋体" w:cs="宋体"/>
        <w:color w:val="231F20"/>
        <w:sz w:val="24"/>
        <w:szCs w:val="24"/>
      </w:rPr>
      <w:t xml:space="preserve">东胜区人民政府公报 2020 </w:t>
    </w:r>
    <w:r>
      <w:rPr>
        <w:rFonts w:ascii="Arial" w:hAnsi="Arial" w:eastAsia="Arial" w:cs="Arial"/>
        <w:color w:val="231F20"/>
        <w:sz w:val="24"/>
        <w:szCs w:val="24"/>
      </w:rPr>
      <w:t>·</w:t>
    </w:r>
    <w:r>
      <w:rPr>
        <w:rFonts w:ascii="宋体" w:hAnsi="宋体" w:eastAsia="宋体" w:cs="宋体"/>
        <w:color w:val="231F20"/>
        <w:spacing w:val="-1"/>
        <w:sz w:val="24"/>
        <w:szCs w:val="24"/>
      </w:rPr>
      <w:t>７</w:t>
    </w:r>
    <w:r>
      <w:rPr>
        <w:rFonts w:ascii="宋体" w:hAnsi="宋体" w:eastAsia="宋体" w:cs="宋体"/>
        <w:color w:val="231F20"/>
        <w:spacing w:val="-64"/>
        <w:sz w:val="24"/>
        <w:szCs w:val="24"/>
      </w:rPr>
      <w:t xml:space="preserve"> </w:t>
    </w:r>
    <w:r>
      <w:rPr>
        <w:rFonts w:ascii="宋体" w:hAnsi="宋体" w:eastAsia="宋体" w:cs="宋体"/>
        <w:color w:val="231F20"/>
        <w:sz w:val="24"/>
        <w:szCs w:val="24"/>
      </w:rPr>
      <w:t>-12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E55C11"/>
    <w:rsid w:val="60E5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6.jpeg"/><Relationship Id="rId98" Type="http://schemas.openxmlformats.org/officeDocument/2006/relationships/image" Target="media/image65.png"/><Relationship Id="rId97" Type="http://schemas.openxmlformats.org/officeDocument/2006/relationships/image" Target="media/image64.png"/><Relationship Id="rId96" Type="http://schemas.openxmlformats.org/officeDocument/2006/relationships/image" Target="media/image63.png"/><Relationship Id="rId95" Type="http://schemas.openxmlformats.org/officeDocument/2006/relationships/image" Target="media/image62.png"/><Relationship Id="rId94" Type="http://schemas.openxmlformats.org/officeDocument/2006/relationships/image" Target="media/image61.png"/><Relationship Id="rId93" Type="http://schemas.openxmlformats.org/officeDocument/2006/relationships/image" Target="media/image60.png"/><Relationship Id="rId92" Type="http://schemas.openxmlformats.org/officeDocument/2006/relationships/image" Target="media/image59.png"/><Relationship Id="rId91" Type="http://schemas.openxmlformats.org/officeDocument/2006/relationships/image" Target="media/image58.png"/><Relationship Id="rId90" Type="http://schemas.openxmlformats.org/officeDocument/2006/relationships/image" Target="media/image57.png"/><Relationship Id="rId9" Type="http://schemas.openxmlformats.org/officeDocument/2006/relationships/header" Target="header7.xml"/><Relationship Id="rId89" Type="http://schemas.openxmlformats.org/officeDocument/2006/relationships/image" Target="media/image56.png"/><Relationship Id="rId88" Type="http://schemas.openxmlformats.org/officeDocument/2006/relationships/image" Target="media/image55.png"/><Relationship Id="rId87" Type="http://schemas.openxmlformats.org/officeDocument/2006/relationships/image" Target="media/image54.png"/><Relationship Id="rId86" Type="http://schemas.openxmlformats.org/officeDocument/2006/relationships/image" Target="media/image53.png"/><Relationship Id="rId85" Type="http://schemas.openxmlformats.org/officeDocument/2006/relationships/image" Target="media/image52.png"/><Relationship Id="rId84" Type="http://schemas.openxmlformats.org/officeDocument/2006/relationships/image" Target="media/image51.png"/><Relationship Id="rId83" Type="http://schemas.openxmlformats.org/officeDocument/2006/relationships/image" Target="media/image50.png"/><Relationship Id="rId82" Type="http://schemas.openxmlformats.org/officeDocument/2006/relationships/image" Target="media/image49.png"/><Relationship Id="rId81" Type="http://schemas.openxmlformats.org/officeDocument/2006/relationships/image" Target="media/image48.png"/><Relationship Id="rId80" Type="http://schemas.openxmlformats.org/officeDocument/2006/relationships/image" Target="media/image47.png"/><Relationship Id="rId8" Type="http://schemas.openxmlformats.org/officeDocument/2006/relationships/header" Target="header6.xml"/><Relationship Id="rId79" Type="http://schemas.openxmlformats.org/officeDocument/2006/relationships/image" Target="media/image46.png"/><Relationship Id="rId78" Type="http://schemas.openxmlformats.org/officeDocument/2006/relationships/image" Target="media/image45.png"/><Relationship Id="rId77" Type="http://schemas.openxmlformats.org/officeDocument/2006/relationships/image" Target="media/image44.png"/><Relationship Id="rId76" Type="http://schemas.openxmlformats.org/officeDocument/2006/relationships/image" Target="media/image43.png"/><Relationship Id="rId75" Type="http://schemas.openxmlformats.org/officeDocument/2006/relationships/image" Target="media/image42.png"/><Relationship Id="rId74" Type="http://schemas.openxmlformats.org/officeDocument/2006/relationships/image" Target="media/image41.png"/><Relationship Id="rId73" Type="http://schemas.openxmlformats.org/officeDocument/2006/relationships/image" Target="media/image40.jpeg"/><Relationship Id="rId72" Type="http://schemas.openxmlformats.org/officeDocument/2006/relationships/image" Target="media/image39.png"/><Relationship Id="rId71" Type="http://schemas.openxmlformats.org/officeDocument/2006/relationships/image" Target="media/image38.jpeg"/><Relationship Id="rId70" Type="http://schemas.openxmlformats.org/officeDocument/2006/relationships/image" Target="media/image37.png"/><Relationship Id="rId7" Type="http://schemas.openxmlformats.org/officeDocument/2006/relationships/header" Target="header5.xml"/><Relationship Id="rId69" Type="http://schemas.openxmlformats.org/officeDocument/2006/relationships/image" Target="media/image36.jpeg"/><Relationship Id="rId68" Type="http://schemas.openxmlformats.org/officeDocument/2006/relationships/image" Target="media/image35.png"/><Relationship Id="rId67" Type="http://schemas.openxmlformats.org/officeDocument/2006/relationships/image" Target="media/image34.png"/><Relationship Id="rId66" Type="http://schemas.openxmlformats.org/officeDocument/2006/relationships/image" Target="media/image33.png"/><Relationship Id="rId65" Type="http://schemas.openxmlformats.org/officeDocument/2006/relationships/image" Target="media/image32.png"/><Relationship Id="rId64" Type="http://schemas.openxmlformats.org/officeDocument/2006/relationships/image" Target="media/image31.png"/><Relationship Id="rId63" Type="http://schemas.openxmlformats.org/officeDocument/2006/relationships/image" Target="media/image30.png"/><Relationship Id="rId62" Type="http://schemas.openxmlformats.org/officeDocument/2006/relationships/image" Target="media/image29.png"/><Relationship Id="rId61" Type="http://schemas.openxmlformats.org/officeDocument/2006/relationships/image" Target="media/image28.png"/><Relationship Id="rId60" Type="http://schemas.openxmlformats.org/officeDocument/2006/relationships/image" Target="media/image27.png"/><Relationship Id="rId6" Type="http://schemas.openxmlformats.org/officeDocument/2006/relationships/header" Target="header4.xml"/><Relationship Id="rId59" Type="http://schemas.openxmlformats.org/officeDocument/2006/relationships/image" Target="media/image26.png"/><Relationship Id="rId58" Type="http://schemas.openxmlformats.org/officeDocument/2006/relationships/image" Target="media/image25.png"/><Relationship Id="rId57" Type="http://schemas.openxmlformats.org/officeDocument/2006/relationships/image" Target="media/image24.png"/><Relationship Id="rId56" Type="http://schemas.openxmlformats.org/officeDocument/2006/relationships/image" Target="media/image23.png"/><Relationship Id="rId55" Type="http://schemas.openxmlformats.org/officeDocument/2006/relationships/image" Target="media/image22.png"/><Relationship Id="rId54" Type="http://schemas.openxmlformats.org/officeDocument/2006/relationships/image" Target="media/image21.png"/><Relationship Id="rId53" Type="http://schemas.openxmlformats.org/officeDocument/2006/relationships/image" Target="media/image20.png"/><Relationship Id="rId52" Type="http://schemas.openxmlformats.org/officeDocument/2006/relationships/image" Target="media/image19.png"/><Relationship Id="rId51" Type="http://schemas.openxmlformats.org/officeDocument/2006/relationships/image" Target="media/image18.png"/><Relationship Id="rId50" Type="http://schemas.openxmlformats.org/officeDocument/2006/relationships/image" Target="media/image17.png"/><Relationship Id="rId5" Type="http://schemas.openxmlformats.org/officeDocument/2006/relationships/header" Target="header3.xml"/><Relationship Id="rId49" Type="http://schemas.openxmlformats.org/officeDocument/2006/relationships/image" Target="media/image16.png"/><Relationship Id="rId48" Type="http://schemas.openxmlformats.org/officeDocument/2006/relationships/image" Target="media/image15.png"/><Relationship Id="rId47" Type="http://schemas.openxmlformats.org/officeDocument/2006/relationships/image" Target="media/image14.png"/><Relationship Id="rId46" Type="http://schemas.openxmlformats.org/officeDocument/2006/relationships/image" Target="media/image13.png"/><Relationship Id="rId45" Type="http://schemas.openxmlformats.org/officeDocument/2006/relationships/image" Target="media/image12.png"/><Relationship Id="rId44" Type="http://schemas.openxmlformats.org/officeDocument/2006/relationships/image" Target="media/image11.png"/><Relationship Id="rId43" Type="http://schemas.openxmlformats.org/officeDocument/2006/relationships/image" Target="media/image10.png"/><Relationship Id="rId42" Type="http://schemas.openxmlformats.org/officeDocument/2006/relationships/image" Target="media/image9.png"/><Relationship Id="rId41" Type="http://schemas.openxmlformats.org/officeDocument/2006/relationships/image" Target="media/image8.png"/><Relationship Id="rId40" Type="http://schemas.openxmlformats.org/officeDocument/2006/relationships/image" Target="media/image7.png"/><Relationship Id="rId4" Type="http://schemas.openxmlformats.org/officeDocument/2006/relationships/header" Target="header2.xml"/><Relationship Id="rId39" Type="http://schemas.openxmlformats.org/officeDocument/2006/relationships/image" Target="media/image6.png"/><Relationship Id="rId38" Type="http://schemas.openxmlformats.org/officeDocument/2006/relationships/image" Target="media/image5.png"/><Relationship Id="rId37" Type="http://schemas.openxmlformats.org/officeDocument/2006/relationships/image" Target="media/image4.png"/><Relationship Id="rId36" Type="http://schemas.openxmlformats.org/officeDocument/2006/relationships/image" Target="media/image3.png"/><Relationship Id="rId35" Type="http://schemas.openxmlformats.org/officeDocument/2006/relationships/image" Target="media/image2.png"/><Relationship Id="rId34" Type="http://schemas.openxmlformats.org/officeDocument/2006/relationships/image" Target="media/image1.png"/><Relationship Id="rId33" Type="http://schemas.openxmlformats.org/officeDocument/2006/relationships/theme" Target="theme/theme1.xml"/><Relationship Id="rId32" Type="http://schemas.openxmlformats.org/officeDocument/2006/relationships/header" Target="header30.xml"/><Relationship Id="rId31" Type="http://schemas.openxmlformats.org/officeDocument/2006/relationships/header" Target="header29.xml"/><Relationship Id="rId30" Type="http://schemas.openxmlformats.org/officeDocument/2006/relationships/header" Target="header28.xml"/><Relationship Id="rId3" Type="http://schemas.openxmlformats.org/officeDocument/2006/relationships/header" Target="header1.xml"/><Relationship Id="rId29" Type="http://schemas.openxmlformats.org/officeDocument/2006/relationships/header" Target="header27.xml"/><Relationship Id="rId28" Type="http://schemas.openxmlformats.org/officeDocument/2006/relationships/header" Target="header26.xml"/><Relationship Id="rId27" Type="http://schemas.openxmlformats.org/officeDocument/2006/relationships/header" Target="header25.xml"/><Relationship Id="rId26" Type="http://schemas.openxmlformats.org/officeDocument/2006/relationships/header" Target="header24.xml"/><Relationship Id="rId25" Type="http://schemas.openxmlformats.org/officeDocument/2006/relationships/header" Target="header23.xml"/><Relationship Id="rId24" Type="http://schemas.openxmlformats.org/officeDocument/2006/relationships/header" Target="header22.xml"/><Relationship Id="rId23" Type="http://schemas.openxmlformats.org/officeDocument/2006/relationships/header" Target="header21.xml"/><Relationship Id="rId22" Type="http://schemas.openxmlformats.org/officeDocument/2006/relationships/header" Target="header20.xml"/><Relationship Id="rId21" Type="http://schemas.openxmlformats.org/officeDocument/2006/relationships/header" Target="header19.xml"/><Relationship Id="rId20" Type="http://schemas.openxmlformats.org/officeDocument/2006/relationships/header" Target="header18.xml"/><Relationship Id="rId2" Type="http://schemas.openxmlformats.org/officeDocument/2006/relationships/settings" Target="settings.xml"/><Relationship Id="rId19" Type="http://schemas.openxmlformats.org/officeDocument/2006/relationships/header" Target="header17.xml"/><Relationship Id="rId18" Type="http://schemas.openxmlformats.org/officeDocument/2006/relationships/header" Target="header16.xml"/><Relationship Id="rId17" Type="http://schemas.openxmlformats.org/officeDocument/2006/relationships/header" Target="header15.xml"/><Relationship Id="rId16" Type="http://schemas.openxmlformats.org/officeDocument/2006/relationships/header" Target="header14.xml"/><Relationship Id="rId15" Type="http://schemas.openxmlformats.org/officeDocument/2006/relationships/header" Target="header13.xml"/><Relationship Id="rId14" Type="http://schemas.openxmlformats.org/officeDocument/2006/relationships/header" Target="header12.xml"/><Relationship Id="rId13" Type="http://schemas.openxmlformats.org/officeDocument/2006/relationships/header" Target="header11.xml"/><Relationship Id="rId12" Type="http://schemas.openxmlformats.org/officeDocument/2006/relationships/header" Target="header10.xml"/><Relationship Id="rId113" Type="http://schemas.openxmlformats.org/officeDocument/2006/relationships/fontTable" Target="fontTable.xml"/><Relationship Id="rId112" Type="http://schemas.openxmlformats.org/officeDocument/2006/relationships/customXml" Target="../customXml/item1.xml"/><Relationship Id="rId111" Type="http://schemas.openxmlformats.org/officeDocument/2006/relationships/image" Target="media/image78.png"/><Relationship Id="rId110" Type="http://schemas.openxmlformats.org/officeDocument/2006/relationships/image" Target="media/image77.png"/><Relationship Id="rId11" Type="http://schemas.openxmlformats.org/officeDocument/2006/relationships/header" Target="header9.xml"/><Relationship Id="rId109" Type="http://schemas.openxmlformats.org/officeDocument/2006/relationships/image" Target="media/image76.png"/><Relationship Id="rId108" Type="http://schemas.openxmlformats.org/officeDocument/2006/relationships/image" Target="media/image75.png"/><Relationship Id="rId107" Type="http://schemas.openxmlformats.org/officeDocument/2006/relationships/image" Target="media/image74.png"/><Relationship Id="rId106" Type="http://schemas.openxmlformats.org/officeDocument/2006/relationships/image" Target="media/image73.png"/><Relationship Id="rId105" Type="http://schemas.openxmlformats.org/officeDocument/2006/relationships/image" Target="media/image72.png"/><Relationship Id="rId104" Type="http://schemas.openxmlformats.org/officeDocument/2006/relationships/image" Target="media/image71.png"/><Relationship Id="rId103" Type="http://schemas.openxmlformats.org/officeDocument/2006/relationships/image" Target="media/image70.png"/><Relationship Id="rId102" Type="http://schemas.openxmlformats.org/officeDocument/2006/relationships/image" Target="media/image69.png"/><Relationship Id="rId101" Type="http://schemas.openxmlformats.org/officeDocument/2006/relationships/image" Target="media/image68.png"/><Relationship Id="rId100" Type="http://schemas.openxmlformats.org/officeDocument/2006/relationships/image" Target="media/image67.png"/><Relationship Id="rId10" Type="http://schemas.openxmlformats.org/officeDocument/2006/relationships/header" Target="head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2022-01-19T04:05:00Z</dcterms:created>
  <dc:creator>Administrator</dc:creator>
  <cp:lastModifiedBy>Administrator</cp:lastModifiedBy>
  <dcterms:modified xsi:type="dcterms:W3CDTF">2022-01-19T04:05:44Z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