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078"/>
        <w:gridCol w:w="1844"/>
        <w:gridCol w:w="1853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内蒙古伊泰煤炭股份有限公司塔拉壕煤矿矿井水处理调蓄水池项目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内蒙古伊泰煤炭股份有限公司塔拉壕煤矿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内蒙古自治区鄂尔多斯市东胜区铜川镇塔拉壕煤矿井田范围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内蒙古碧蓝环境科技有限公司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71D2BB6"/>
    <w:rsid w:val="0E2911AA"/>
    <w:rsid w:val="12D753EB"/>
    <w:rsid w:val="148A333D"/>
    <w:rsid w:val="1E60767E"/>
    <w:rsid w:val="31EE4D88"/>
    <w:rsid w:val="3EBA39DF"/>
    <w:rsid w:val="41BA6DA6"/>
    <w:rsid w:val="46C6237E"/>
    <w:rsid w:val="5DAF214A"/>
    <w:rsid w:val="62CC4D63"/>
    <w:rsid w:val="68BB0A61"/>
    <w:rsid w:val="70125CFA"/>
    <w:rsid w:val="733172B7"/>
    <w:rsid w:val="7E7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150</Characters>
  <Lines>1</Lines>
  <Paragraphs>1</Paragraphs>
  <TotalTime>0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2025-04-09T09:14:58Z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379DB4E0C2D245B8A9C1740729739961_12</vt:lpwstr>
  </property>
  <property fmtid="{D5CDD505-2E9C-101B-9397-08002B2CF9AE}" pid="4" name="KSOTemplateDocerSaveRecord">
    <vt:lpwstr>eyJoZGlkIjoiM2VkNTk1MmVhODkwYTdlM2UzNDI2NDIyNmU0MzQwNDkiLCJ1c2VySWQiOiIzMzQyNjE5NjcifQ==</vt:lpwstr>
  </property>
</Properties>
</file>