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7E662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20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ascii="宋体" w:hAnsi="宋体"/>
          <w:color w:val="000000"/>
          <w:szCs w:val="21"/>
        </w:rPr>
        <w:t>日</w:t>
      </w:r>
      <w:r>
        <w:rPr>
          <w:rFonts w:hint="eastAsia" w:ascii="宋体" w:hAnsi="宋体"/>
          <w:color w:val="000000"/>
          <w:szCs w:val="21"/>
        </w:rPr>
        <w:t>作出的</w:t>
      </w:r>
      <w:r>
        <w:rPr>
          <w:rFonts w:ascii="宋体" w:hAnsi="宋体"/>
          <w:color w:val="000000"/>
          <w:szCs w:val="21"/>
        </w:rPr>
        <w:t>建设项目环境影响评价</w:t>
      </w:r>
      <w:r>
        <w:rPr>
          <w:rFonts w:hint="eastAsia" w:ascii="宋体" w:hAnsi="宋体"/>
          <w:color w:val="000000"/>
          <w:szCs w:val="21"/>
        </w:rPr>
        <w:t>文件审批决定</w:t>
      </w:r>
    </w:p>
    <w:tbl>
      <w:tblPr>
        <w:tblStyle w:val="9"/>
        <w:tblpPr w:leftFromText="180" w:rightFromText="180" w:vertAnchor="text" w:horzAnchor="margin" w:tblpXSpec="center" w:tblpY="179"/>
        <w:tblOverlap w:val="never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4403"/>
        <w:gridCol w:w="1477"/>
        <w:gridCol w:w="2013"/>
      </w:tblGrid>
      <w:tr w14:paraId="3367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2" w:type="dxa"/>
            <w:vAlign w:val="center"/>
          </w:tcPr>
          <w:p w14:paraId="61AA2D15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bookmarkStart w:id="0" w:name="_Hlk485829018"/>
            <w:r>
              <w:rPr>
                <w:rFonts w:hint="eastAsia" w:ascii="宋体" w:hAnsi="宋体" w:eastAsia="宋体" w:cs="宋体"/>
                <w:color w:val="000000"/>
                <w:szCs w:val="21"/>
              </w:rPr>
              <w:t>序号</w:t>
            </w:r>
          </w:p>
        </w:tc>
        <w:tc>
          <w:tcPr>
            <w:tcW w:w="4403" w:type="dxa"/>
            <w:vAlign w:val="center"/>
          </w:tcPr>
          <w:p w14:paraId="63FEDB82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批复名称</w:t>
            </w:r>
          </w:p>
        </w:tc>
        <w:tc>
          <w:tcPr>
            <w:tcW w:w="1477" w:type="dxa"/>
            <w:vAlign w:val="center"/>
          </w:tcPr>
          <w:p w14:paraId="4919C762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审批文号</w:t>
            </w:r>
          </w:p>
        </w:tc>
        <w:tc>
          <w:tcPr>
            <w:tcW w:w="2013" w:type="dxa"/>
            <w:vAlign w:val="center"/>
          </w:tcPr>
          <w:p w14:paraId="47FEC9BB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批准时间</w:t>
            </w:r>
          </w:p>
        </w:tc>
      </w:tr>
      <w:tr w14:paraId="7CEA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 w14:paraId="1C1172A2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4403" w:type="dxa"/>
            <w:vAlign w:val="center"/>
          </w:tcPr>
          <w:p w14:paraId="1EECE8A6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鄂尔多斯市生态环境局东胜区分局关于</w:t>
            </w:r>
          </w:p>
          <w:p w14:paraId="0B110DE8">
            <w:pPr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鄂尔多斯市新常青工贸有限公司年产</w:t>
            </w:r>
          </w:p>
          <w:p w14:paraId="3049C2C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10万m³混凝土搅拌站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建设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  <w:t>项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目</w:t>
            </w:r>
          </w:p>
          <w:p w14:paraId="77AF704C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环境影响报告表的批复</w:t>
            </w:r>
          </w:p>
        </w:tc>
        <w:tc>
          <w:tcPr>
            <w:tcW w:w="1477" w:type="dxa"/>
            <w:vAlign w:val="center"/>
          </w:tcPr>
          <w:p w14:paraId="0B1C14AD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鄂环东审字〔202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号</w:t>
            </w:r>
          </w:p>
        </w:tc>
        <w:tc>
          <w:tcPr>
            <w:tcW w:w="2013" w:type="dxa"/>
            <w:vAlign w:val="center"/>
          </w:tcPr>
          <w:p w14:paraId="01D8246E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日</w:t>
            </w:r>
          </w:p>
        </w:tc>
      </w:tr>
      <w:bookmarkEnd w:id="0"/>
    </w:tbl>
    <w:p w14:paraId="1AC2E3E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lZDkxNzRiNjE4NmYwMTAwZDQ4N2MwZmUwNjc3MWUifQ=="/>
  </w:docVars>
  <w:rsids>
    <w:rsidRoot w:val="00674DF1"/>
    <w:rsid w:val="00235E91"/>
    <w:rsid w:val="00441EDC"/>
    <w:rsid w:val="00674DF1"/>
    <w:rsid w:val="00A01681"/>
    <w:rsid w:val="00B65434"/>
    <w:rsid w:val="00D03E8D"/>
    <w:rsid w:val="00EF5978"/>
    <w:rsid w:val="00F721B4"/>
    <w:rsid w:val="010D647E"/>
    <w:rsid w:val="01560626"/>
    <w:rsid w:val="0C07456E"/>
    <w:rsid w:val="26817027"/>
    <w:rsid w:val="2DC1732A"/>
    <w:rsid w:val="3BFA05FB"/>
    <w:rsid w:val="4BE575E4"/>
    <w:rsid w:val="57792788"/>
    <w:rsid w:val="5B8B7459"/>
    <w:rsid w:val="61D33168"/>
    <w:rsid w:val="622C3E89"/>
    <w:rsid w:val="75784876"/>
    <w:rsid w:val="7C92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spacing w:line="240" w:lineRule="auto"/>
      <w:ind w:firstLine="420"/>
    </w:pPr>
  </w:style>
  <w:style w:type="paragraph" w:styleId="3">
    <w:name w:val="Body Text Indent"/>
    <w:basedOn w:val="1"/>
    <w:autoRedefine/>
    <w:qFormat/>
    <w:uiPriority w:val="99"/>
    <w:pPr>
      <w:ind w:left="420" w:leftChars="200"/>
    </w:pPr>
  </w:style>
  <w:style w:type="paragraph" w:styleId="4">
    <w:name w:val="Normal Indent"/>
    <w:basedOn w:val="1"/>
    <w:next w:val="2"/>
    <w:autoRedefine/>
    <w:qFormat/>
    <w:uiPriority w:val="0"/>
    <w:pPr>
      <w:ind w:firstLine="420"/>
    </w:pPr>
  </w:style>
  <w:style w:type="paragraph" w:styleId="5">
    <w:name w:val="Body Text Indent 2"/>
    <w:basedOn w:val="1"/>
    <w:link w:val="14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customStyle="1" w:styleId="11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2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正文文本缩进 2 字符"/>
    <w:basedOn w:val="10"/>
    <w:link w:val="5"/>
    <w:autoRedefine/>
    <w:semiHidden/>
    <w:qFormat/>
    <w:uiPriority w:val="99"/>
    <w:rPr>
      <w:rFonts w:ascii="等线" w:hAnsi="等线" w:eastAsia="等线" w:cs="Times New Roman"/>
      <w:szCs w:val="20"/>
    </w:rPr>
  </w:style>
  <w:style w:type="character" w:customStyle="1" w:styleId="15">
    <w:name w:val="NormalCharacter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115</Characters>
  <Lines>1</Lines>
  <Paragraphs>1</Paragraphs>
  <TotalTime>0</TotalTime>
  <ScaleCrop>false</ScaleCrop>
  <LinksUpToDate>false</LinksUpToDate>
  <CharactersWithSpaces>115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2023-11-02T08:13:00Z</dcterms:created>
  <dc:creator>Administrator</dc:creator>
  <cp:lastModifiedBy>瑄儿妈妈(亲子阅读推广)</cp:lastModifiedBy>
  <dcterms:modified xsi:type="dcterms:W3CDTF">2025-02-12T03:34:19Z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93A3F79E9C9245F0BEE85FCF670AC912_12</vt:lpwstr>
  </property>
  <property fmtid="{D5CDD505-2E9C-101B-9397-08002B2CF9AE}" pid="4" name="KSOTemplateDocerSaveRecord">
    <vt:lpwstr>eyJoZGlkIjoiOWRiYzA1ZjQ3ZGQzOTVhN2Y3Y2FmMzBiMjU1YTYwZmUiLCJ1c2VySWQiOiIzMzQyNjE5NjcifQ==</vt:lpwstr>
  </property>
</Properties>
</file>