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0B0D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内蒙古自治区农机报废补贴额一览表</w:t>
      </w:r>
    </w:p>
    <w:tbl>
      <w:tblPr>
        <w:tblStyle w:val="3"/>
        <w:tblW w:w="8919" w:type="dxa"/>
        <w:tblInd w:w="1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2"/>
        <w:gridCol w:w="2802"/>
        <w:gridCol w:w="1576"/>
        <w:gridCol w:w="1101"/>
        <w:gridCol w:w="1418"/>
      </w:tblGrid>
      <w:tr w14:paraId="341FF5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209598">
            <w:pPr>
              <w:keepNext w:val="0"/>
              <w:keepLines w:val="0"/>
              <w:widowControl/>
              <w:suppressLineNumbers w:val="0"/>
              <w:spacing w:before="199" w:beforeAutospacing="0" w:after="0" w:afterAutospacing="0" w:line="15" w:lineRule="atLeast"/>
              <w:ind w:left="61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kern w:val="0"/>
                <w:sz w:val="24"/>
                <w:szCs w:val="24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spacing w:val="18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kern w:val="0"/>
                <w:sz w:val="24"/>
                <w:szCs w:val="24"/>
                <w:lang w:val="en-US" w:eastAsia="zh-CN" w:bidi="ar"/>
              </w:rPr>
              <w:t>型</w:t>
            </w:r>
          </w:p>
        </w:tc>
        <w:tc>
          <w:tcPr>
            <w:tcW w:w="3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6AF2CB9">
            <w:pPr>
              <w:keepNext w:val="0"/>
              <w:keepLines w:val="0"/>
              <w:widowControl/>
              <w:suppressLineNumbers w:val="0"/>
              <w:spacing w:before="201" w:beforeAutospacing="0" w:after="0" w:afterAutospacing="0" w:line="15" w:lineRule="atLeast"/>
              <w:ind w:left="111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spacing w:val="17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4D8745">
            <w:pPr>
              <w:keepNext w:val="0"/>
              <w:keepLines w:val="0"/>
              <w:widowControl/>
              <w:suppressLineNumbers w:val="0"/>
              <w:spacing w:before="30" w:beforeAutospacing="0" w:after="0" w:afterAutospacing="0" w:line="15" w:lineRule="atLeast"/>
              <w:ind w:left="398" w:right="156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kern w:val="0"/>
                <w:sz w:val="24"/>
                <w:szCs w:val="24"/>
                <w:lang w:val="en-US" w:eastAsia="zh-CN" w:bidi="ar"/>
              </w:rPr>
              <w:t>报废年限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0"/>
                <w:sz w:val="24"/>
                <w:szCs w:val="24"/>
                <w:lang w:val="en-US" w:eastAsia="zh-CN" w:bidi="ar"/>
              </w:rPr>
              <w:t>(年)</w:t>
            </w:r>
          </w:p>
        </w:tc>
        <w:tc>
          <w:tcPr>
            <w:tcW w:w="11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2F66CCC">
            <w:pPr>
              <w:keepNext w:val="0"/>
              <w:keepLines w:val="0"/>
              <w:widowControl/>
              <w:suppressLineNumbers w:val="0"/>
              <w:spacing w:before="31" w:beforeAutospacing="0" w:after="0" w:afterAutospacing="0" w:line="15" w:lineRule="atLeast"/>
              <w:ind w:left="24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kern w:val="0"/>
                <w:sz w:val="24"/>
                <w:szCs w:val="24"/>
                <w:lang w:val="en-US" w:eastAsia="zh-CN" w:bidi="ar"/>
              </w:rPr>
              <w:t>补贴额</w:t>
            </w:r>
          </w:p>
          <w:p w14:paraId="1107B106">
            <w:pPr>
              <w:keepNext w:val="0"/>
              <w:keepLines w:val="0"/>
              <w:widowControl/>
              <w:suppressLineNumbers w:val="0"/>
              <w:spacing w:before="25" w:beforeAutospacing="0" w:after="0" w:afterAutospacing="0" w:line="15" w:lineRule="atLeast"/>
              <w:ind w:left="36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kern w:val="0"/>
                <w:sz w:val="24"/>
                <w:szCs w:val="24"/>
                <w:lang w:val="en-US" w:eastAsia="zh-CN" w:bidi="ar"/>
              </w:rPr>
              <w:t>(元)</w:t>
            </w:r>
          </w:p>
        </w:tc>
        <w:tc>
          <w:tcPr>
            <w:tcW w:w="11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CFB084">
            <w:pPr>
              <w:keepNext w:val="0"/>
              <w:keepLines w:val="0"/>
              <w:widowControl/>
              <w:suppressLineNumbers w:val="0"/>
              <w:spacing w:before="62" w:beforeAutospacing="0" w:after="0" w:afterAutospacing="0" w:line="15" w:lineRule="atLeast"/>
              <w:ind w:left="342" w:right="33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kern w:val="0"/>
                <w:sz w:val="24"/>
                <w:szCs w:val="24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4"/>
                <w:szCs w:val="24"/>
                <w:lang w:val="en-US" w:eastAsia="zh-CN" w:bidi="ar"/>
              </w:rPr>
              <w:t>来源</w:t>
            </w:r>
          </w:p>
        </w:tc>
      </w:tr>
      <w:tr w14:paraId="4BC4C6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F228BC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68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拖拉机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DB7BF5"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20马力以下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E028B7">
            <w:pPr>
              <w:keepNext w:val="0"/>
              <w:keepLines w:val="0"/>
              <w:widowControl/>
              <w:suppressLineNumbers w:val="0"/>
              <w:spacing w:before="121" w:beforeAutospacing="0" w:after="0" w:afterAutospacing="0" w:line="15" w:lineRule="atLeast"/>
              <w:ind w:left="51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8DB2EC">
            <w:pPr>
              <w:keepNext w:val="0"/>
              <w:keepLines w:val="0"/>
              <w:widowControl/>
              <w:suppressLineNumbers w:val="0"/>
              <w:spacing w:before="121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46C41C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458" w:right="21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中央财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政</w:t>
            </w:r>
          </w:p>
        </w:tc>
      </w:tr>
      <w:tr w14:paraId="5A0235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D347EB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E122B5">
            <w:pPr>
              <w:keepNext w:val="0"/>
              <w:keepLines w:val="0"/>
              <w:widowControl/>
              <w:suppressLineNumbers w:val="0"/>
              <w:spacing w:before="61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0"/>
                <w:kern w:val="0"/>
                <w:sz w:val="24"/>
                <w:szCs w:val="24"/>
                <w:lang w:val="en-US" w:eastAsia="zh-CN" w:bidi="ar"/>
              </w:rPr>
              <w:t>20(含)-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30"/>
                <w:kern w:val="0"/>
                <w:sz w:val="24"/>
                <w:szCs w:val="24"/>
                <w:lang w:val="en-US" w:eastAsia="zh-CN" w:bidi="ar"/>
              </w:rPr>
              <w:t>50马力(含)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168D60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51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5BD626">
            <w:pPr>
              <w:keepNext w:val="0"/>
              <w:keepLines w:val="0"/>
              <w:widowControl/>
              <w:suppressLineNumbers w:val="0"/>
              <w:spacing w:before="122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3850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AC49D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1BFEA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038ED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B7B90C">
            <w:pPr>
              <w:keepNext w:val="0"/>
              <w:keepLines w:val="0"/>
              <w:widowControl/>
              <w:suppressLineNumbers w:val="0"/>
              <w:spacing w:before="61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  <w:lang w:val="en-US" w:eastAsia="zh-CN" w:bidi="ar"/>
              </w:rPr>
              <w:t>50-80马力(含)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02F60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E7AAA9">
            <w:pPr>
              <w:keepNext w:val="0"/>
              <w:keepLines w:val="0"/>
              <w:widowControl/>
              <w:suppressLineNumbers w:val="0"/>
              <w:spacing w:before="124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7860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381C9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1D1A5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29875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3A67A6">
            <w:pPr>
              <w:keepNext w:val="0"/>
              <w:keepLines w:val="0"/>
              <w:widowControl/>
              <w:suppressLineNumbers w:val="0"/>
              <w:spacing w:before="61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80-100马力(含)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A2B05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0A58DF">
            <w:pPr>
              <w:keepNext w:val="0"/>
              <w:keepLines w:val="0"/>
              <w:widowControl/>
              <w:suppressLineNumbers w:val="0"/>
              <w:spacing w:before="122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10840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79824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7EAF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B99DF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B9FD96">
            <w:pPr>
              <w:keepNext w:val="0"/>
              <w:keepLines w:val="0"/>
              <w:widowControl/>
              <w:suppressLineNumbers w:val="0"/>
              <w:spacing w:before="62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100-160马力(含)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70992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42E1E06">
            <w:pPr>
              <w:keepNext w:val="0"/>
              <w:keepLines w:val="0"/>
              <w:widowControl/>
              <w:suppressLineNumbers w:val="0"/>
              <w:spacing w:before="123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13140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9189F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E7B00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7DFA7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79BC70">
            <w:pPr>
              <w:keepNext w:val="0"/>
              <w:keepLines w:val="0"/>
              <w:widowControl/>
              <w:suppressLineNumbers w:val="0"/>
              <w:spacing w:before="63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160-200马力(含)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94B9B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6C4AE9">
            <w:pPr>
              <w:keepNext w:val="0"/>
              <w:keepLines w:val="0"/>
              <w:widowControl/>
              <w:suppressLineNumbers w:val="0"/>
              <w:spacing w:before="124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18000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248D8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A09FF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6AA46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EF5A84A">
            <w:pPr>
              <w:keepNext w:val="0"/>
              <w:keepLines w:val="0"/>
              <w:widowControl/>
              <w:suppressLineNumbers w:val="0"/>
              <w:spacing w:before="63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200马力以上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DB36A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D30154"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85BE3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2BE68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9B11A9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68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播种机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2CD7F4">
            <w:pPr>
              <w:keepNext w:val="0"/>
              <w:keepLines w:val="0"/>
              <w:widowControl/>
              <w:suppressLineNumbers w:val="0"/>
              <w:spacing w:before="63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6行以下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5364A2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57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4D31BC">
            <w:pPr>
              <w:keepNext w:val="0"/>
              <w:keepLines w:val="0"/>
              <w:widowControl/>
              <w:suppressLineNumbers w:val="0"/>
              <w:spacing w:before="124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A0A13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C9037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F0D25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8204DA">
            <w:pPr>
              <w:keepNext w:val="0"/>
              <w:keepLines w:val="0"/>
              <w:widowControl/>
              <w:suppressLineNumbers w:val="0"/>
              <w:spacing w:before="64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6—11行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7008D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686328">
            <w:pPr>
              <w:keepNext w:val="0"/>
              <w:keepLines w:val="0"/>
              <w:widowControl/>
              <w:suppressLineNumbers w:val="0"/>
              <w:spacing w:before="124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8143C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5755C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6D72F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DA608C">
            <w:pPr>
              <w:keepNext w:val="0"/>
              <w:keepLines w:val="0"/>
              <w:widowControl/>
              <w:suppressLineNumbers w:val="0"/>
              <w:spacing w:before="64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12—18行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98E0A9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B9B965"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1600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EF890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6C2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020100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7B88B0">
            <w:pPr>
              <w:keepNext w:val="0"/>
              <w:keepLines w:val="0"/>
              <w:widowControl/>
              <w:suppressLineNumbers w:val="0"/>
              <w:spacing w:before="55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18以上行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1CCA5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037396">
            <w:pPr>
              <w:keepNext w:val="0"/>
              <w:keepLines w:val="0"/>
              <w:widowControl/>
              <w:suppressLineNumbers w:val="0"/>
              <w:spacing w:before="116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2DA68C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64D7D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BE0C68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20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自走式全喂入稻</w:t>
            </w:r>
          </w:p>
          <w:p w14:paraId="7B867E5F">
            <w:pPr>
              <w:keepNext w:val="0"/>
              <w:keepLines w:val="0"/>
              <w:widowControl/>
              <w:suppressLineNumbers w:val="0"/>
              <w:spacing w:before="23" w:beforeAutospacing="0" w:after="0" w:afterAutospacing="0" w:line="15" w:lineRule="atLeast"/>
              <w:ind w:left="32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麦联合收割机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B94531">
            <w:pPr>
              <w:keepNext w:val="0"/>
              <w:keepLines w:val="0"/>
              <w:widowControl/>
              <w:suppressLineNumbers w:val="0"/>
              <w:spacing w:before="56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喂入量0.5-1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/s(含)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F1BC6E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51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179F21">
            <w:pPr>
              <w:keepNext w:val="0"/>
              <w:keepLines w:val="0"/>
              <w:widowControl/>
              <w:suppressLineNumbers w:val="0"/>
              <w:spacing w:before="126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C00A36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46034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4AB8BD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79FB68">
            <w:pPr>
              <w:keepNext w:val="0"/>
              <w:keepLines w:val="0"/>
              <w:widowControl/>
              <w:suppressLineNumbers w:val="0"/>
              <w:spacing w:before="56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喂入量1-3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/s(含)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EBD0E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CD4185">
            <w:pPr>
              <w:keepNext w:val="0"/>
              <w:keepLines w:val="0"/>
              <w:widowControl/>
              <w:suppressLineNumbers w:val="0"/>
              <w:spacing w:before="126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5500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8DA6C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79E8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7CEC1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E81A5D">
            <w:pPr>
              <w:keepNext w:val="0"/>
              <w:keepLines w:val="0"/>
              <w:widowControl/>
              <w:suppressLineNumbers w:val="0"/>
              <w:spacing w:before="57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喂入量3-4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/s(含)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55FD5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F3F3E3">
            <w:pPr>
              <w:keepNext w:val="0"/>
              <w:keepLines w:val="0"/>
              <w:widowControl/>
              <w:suppressLineNumbers w:val="0"/>
              <w:spacing w:before="127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7300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FFA82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69A13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10C02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34CFFC">
            <w:pPr>
              <w:keepNext w:val="0"/>
              <w:keepLines w:val="0"/>
              <w:widowControl/>
              <w:suppressLineNumbers w:val="0"/>
              <w:spacing w:before="57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喂入量4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/s以上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76C6FC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1A2F3E0">
            <w:pPr>
              <w:keepNext w:val="0"/>
              <w:keepLines w:val="0"/>
              <w:widowControl/>
              <w:suppressLineNumbers w:val="0"/>
              <w:spacing w:before="126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11000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5CDF5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83264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6E81F1">
            <w:pPr>
              <w:keepNext w:val="0"/>
              <w:keepLines w:val="0"/>
              <w:widowControl/>
              <w:suppressLineNumbers w:val="0"/>
              <w:spacing w:before="256" w:beforeAutospacing="0" w:after="0" w:afterAutospacing="0" w:line="15" w:lineRule="atLeast"/>
              <w:ind w:left="20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自走式半喂入稻</w:t>
            </w:r>
          </w:p>
          <w:p w14:paraId="2217F35A">
            <w:pPr>
              <w:keepNext w:val="0"/>
              <w:keepLines w:val="0"/>
              <w:widowControl/>
              <w:suppressLineNumbers w:val="0"/>
              <w:spacing w:before="33" w:beforeAutospacing="0" w:after="0" w:afterAutospacing="0" w:line="15" w:lineRule="atLeast"/>
              <w:ind w:left="32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麦联合收割机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503C48">
            <w:pPr>
              <w:keepNext w:val="0"/>
              <w:keepLines w:val="0"/>
              <w:widowControl/>
              <w:suppressLineNumbers w:val="0"/>
              <w:spacing w:before="65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3行，35马力(含)以上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8551D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7EF45D">
            <w:pPr>
              <w:keepNext w:val="0"/>
              <w:keepLines w:val="0"/>
              <w:widowControl/>
              <w:suppressLineNumbers w:val="0"/>
              <w:spacing w:before="128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7200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2D784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95AD6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E343C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A02C7E">
            <w:pPr>
              <w:keepNext w:val="0"/>
              <w:keepLines w:val="0"/>
              <w:widowControl/>
              <w:suppressLineNumbers w:val="0"/>
              <w:spacing w:before="77" w:beforeAutospacing="0" w:after="0" w:afterAutospacing="0" w:line="15" w:lineRule="atLeast"/>
              <w:ind w:left="121" w:right="26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4行(含)以上，35马力(含)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  <w:lang w:val="en-US" w:eastAsia="zh-CN" w:bidi="ar"/>
              </w:rPr>
              <w:t>以上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64A26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0B5710">
            <w:pPr>
              <w:keepNext w:val="0"/>
              <w:keepLines w:val="0"/>
              <w:widowControl/>
              <w:suppressLineNumbers w:val="0"/>
              <w:spacing w:before="277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17500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925AB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4A9BC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24A80A">
            <w:pPr>
              <w:keepNext w:val="0"/>
              <w:keepLines w:val="0"/>
              <w:widowControl/>
              <w:suppressLineNumbers w:val="0"/>
              <w:spacing w:before="277" w:beforeAutospacing="0" w:after="0" w:afterAutospacing="0" w:line="15" w:lineRule="atLeast"/>
              <w:ind w:left="684" w:right="19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自走式玉米联合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收割机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C03F778">
            <w:pPr>
              <w:keepNext w:val="0"/>
              <w:keepLines w:val="0"/>
              <w:widowControl/>
              <w:suppressLineNumbers w:val="0"/>
              <w:spacing w:before="68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4"/>
                <w:szCs w:val="24"/>
                <w:lang w:val="en-US" w:eastAsia="zh-CN" w:bidi="ar"/>
              </w:rPr>
              <w:t>2行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3BF7D33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51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FC6B091">
            <w:pPr>
              <w:keepNext w:val="0"/>
              <w:keepLines w:val="0"/>
              <w:widowControl/>
              <w:suppressLineNumbers w:val="0"/>
              <w:spacing w:before="129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7200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3C858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C46E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D00EC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7DE52D">
            <w:pPr>
              <w:keepNext w:val="0"/>
              <w:keepLines w:val="0"/>
              <w:widowControl/>
              <w:suppressLineNumbers w:val="0"/>
              <w:spacing w:before="68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4"/>
                <w:szCs w:val="24"/>
                <w:lang w:val="en-US" w:eastAsia="zh-CN" w:bidi="ar"/>
              </w:rPr>
              <w:t>3行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E0323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3A8121">
            <w:pPr>
              <w:keepNext w:val="0"/>
              <w:keepLines w:val="0"/>
              <w:widowControl/>
              <w:suppressLineNumbers w:val="0"/>
              <w:spacing w:before="128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12500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6D78D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36DC7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6B8A6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FA4501">
            <w:pPr>
              <w:keepNext w:val="0"/>
              <w:keepLines w:val="0"/>
              <w:widowControl/>
              <w:suppressLineNumbers w:val="0"/>
              <w:spacing w:before="58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4行及以上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A3D78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06E766">
            <w:pPr>
              <w:keepNext w:val="0"/>
              <w:keepLines w:val="0"/>
              <w:widowControl/>
              <w:suppressLineNumbers w:val="0"/>
              <w:spacing w:before="119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66403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FD43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561ACB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44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水稻插秧机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14F969">
            <w:pPr>
              <w:keepNext w:val="0"/>
              <w:keepLines w:val="0"/>
              <w:widowControl/>
              <w:suppressLineNumbers w:val="0"/>
              <w:spacing w:before="66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与手扶拖拉机配套；4行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AE0401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57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5EBB00">
            <w:pPr>
              <w:keepNext w:val="0"/>
              <w:keepLines w:val="0"/>
              <w:widowControl/>
              <w:suppressLineNumbers w:val="0"/>
              <w:spacing w:before="129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150B3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603CC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8208B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CD2EC5">
            <w:pPr>
              <w:keepNext w:val="0"/>
              <w:keepLines w:val="0"/>
              <w:widowControl/>
              <w:suppressLineNumbers w:val="0"/>
              <w:spacing w:before="68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手扶步进式；2行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92A19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6446A2">
            <w:pPr>
              <w:keepNext w:val="0"/>
              <w:keepLines w:val="0"/>
              <w:widowControl/>
              <w:suppressLineNumbers w:val="0"/>
              <w:spacing w:before="130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03BBD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E1874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BB325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9DF6AC8">
            <w:pPr>
              <w:keepNext w:val="0"/>
              <w:keepLines w:val="0"/>
              <w:widowControl/>
              <w:suppressLineNumbers w:val="0"/>
              <w:spacing w:before="89" w:beforeAutospacing="0" w:after="0" w:afterAutospacing="0" w:line="15" w:lineRule="atLeast"/>
              <w:ind w:left="112" w:right="15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"/>
              </w:rPr>
              <w:t>手扶步进式；以手扶或微耕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 机底盘为基础且无底盘升降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等装置；4行及以上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B872E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70ECAA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2ADE1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3943A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AFFF4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F9684D">
            <w:pPr>
              <w:keepNext w:val="0"/>
              <w:keepLines w:val="0"/>
              <w:widowControl/>
              <w:suppressLineNumbers w:val="0"/>
              <w:spacing w:before="69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手扶步进式；4行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392A2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2ACF47">
            <w:pPr>
              <w:keepNext w:val="0"/>
              <w:keepLines w:val="0"/>
              <w:widowControl/>
              <w:suppressLineNumbers w:val="0"/>
              <w:spacing w:before="130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3D0404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0AAF1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AA0412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F66767">
            <w:pPr>
              <w:keepNext w:val="0"/>
              <w:keepLines w:val="0"/>
              <w:widowControl/>
              <w:suppressLineNumbers w:val="0"/>
              <w:spacing w:before="69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"/>
              </w:rPr>
              <w:t>手扶步进式；6行及以上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DB8E8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F0F4C8">
            <w:pPr>
              <w:keepNext w:val="0"/>
              <w:keepLines w:val="0"/>
              <w:widowControl/>
              <w:suppressLineNumbers w:val="0"/>
              <w:spacing w:before="130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1710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55B03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F97E1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5335C0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D46FD7">
            <w:pPr>
              <w:keepNext w:val="0"/>
              <w:keepLines w:val="0"/>
              <w:widowControl/>
              <w:suppressLineNumbers w:val="0"/>
              <w:spacing w:before="61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"/>
              </w:rPr>
              <w:t>独轮乘坐式；6行及以上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7CEA41">
            <w:pPr>
              <w:keepNext w:val="0"/>
              <w:keepLines w:val="0"/>
              <w:widowControl/>
              <w:suppressLineNumbers w:val="0"/>
              <w:spacing w:before="301" w:beforeAutospacing="0" w:after="0" w:afterAutospacing="0" w:line="15" w:lineRule="atLeast"/>
              <w:ind w:left="51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44D031">
            <w:pPr>
              <w:keepNext w:val="0"/>
              <w:keepLines w:val="0"/>
              <w:widowControl/>
              <w:suppressLineNumbers w:val="0"/>
              <w:spacing w:before="121" w:beforeAutospacing="0" w:after="0" w:afterAutospacing="0" w:line="198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2F07A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ED6D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3424F8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27A99C">
            <w:pPr>
              <w:keepNext w:val="0"/>
              <w:keepLines w:val="0"/>
              <w:widowControl/>
              <w:suppressLineNumbers w:val="0"/>
              <w:spacing w:before="71" w:beforeAutospacing="0" w:after="0" w:afterAutospacing="0" w:line="15" w:lineRule="atLeast"/>
              <w:ind w:left="12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四轮乘坐式；4行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9FA2C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4D035B">
            <w:pPr>
              <w:keepNext w:val="0"/>
              <w:keepLines w:val="0"/>
              <w:widowControl/>
              <w:suppressLineNumbers w:val="0"/>
              <w:spacing w:before="132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29FAF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366EF4A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 w14:paraId="6F4B356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 w14:paraId="1F25AF0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</w:p>
    <w:tbl>
      <w:tblPr>
        <w:tblStyle w:val="3"/>
        <w:tblW w:w="8919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2"/>
        <w:gridCol w:w="2101"/>
        <w:gridCol w:w="2199"/>
        <w:gridCol w:w="1008"/>
        <w:gridCol w:w="1809"/>
      </w:tblGrid>
      <w:tr w14:paraId="1AA663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10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2D5B72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C653FD8">
            <w:pPr>
              <w:keepNext w:val="0"/>
              <w:keepLines w:val="0"/>
              <w:widowControl/>
              <w:suppressLineNumbers w:val="0"/>
              <w:spacing w:before="65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四轮乘坐式；6、7行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61EAF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A54ACF2">
            <w:pPr>
              <w:keepNext w:val="0"/>
              <w:keepLines w:val="0"/>
              <w:widowControl/>
              <w:suppressLineNumbers w:val="0"/>
              <w:spacing w:before="126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8760</w:t>
            </w:r>
          </w:p>
        </w:tc>
        <w:tc>
          <w:tcPr>
            <w:tcW w:w="1173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2C6EEF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9ACAD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868D07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454272D">
            <w:pPr>
              <w:keepNext w:val="0"/>
              <w:keepLines w:val="0"/>
              <w:widowControl/>
              <w:suppressLineNumbers w:val="0"/>
              <w:spacing w:before="60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四轮乘坐式；8行及以上</w:t>
            </w:r>
          </w:p>
        </w:tc>
        <w:tc>
          <w:tcPr>
            <w:tcW w:w="127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0F868A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11DC85"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11500</w:t>
            </w:r>
          </w:p>
        </w:tc>
        <w:tc>
          <w:tcPr>
            <w:tcW w:w="117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B623A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9EBFA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1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B67725">
            <w:pPr>
              <w:keepNext w:val="0"/>
              <w:keepLines w:val="0"/>
              <w:widowControl/>
              <w:suppressLineNumbers w:val="0"/>
              <w:spacing w:before="48" w:beforeAutospacing="0" w:after="0" w:afterAutospacing="0" w:line="15" w:lineRule="atLeast"/>
              <w:ind w:left="684" w:right="187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农用北斗辅助驾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驶系统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690A03">
            <w:pPr>
              <w:keepNext w:val="0"/>
              <w:keepLines w:val="0"/>
              <w:widowControl/>
              <w:suppressLineNumbers w:val="0"/>
              <w:spacing w:before="209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农用北斗辅助驾驶系统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94189D">
            <w:pPr>
              <w:keepNext w:val="0"/>
              <w:keepLines w:val="0"/>
              <w:widowControl/>
              <w:suppressLineNumbers w:val="0"/>
              <w:spacing w:before="273" w:beforeAutospacing="0" w:after="0" w:afterAutospacing="0" w:line="15" w:lineRule="atLeast"/>
              <w:ind w:left="57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D8A28A">
            <w:pPr>
              <w:keepNext w:val="0"/>
              <w:keepLines w:val="0"/>
              <w:widowControl/>
              <w:suppressLineNumbers w:val="0"/>
              <w:spacing w:before="271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BA1A12">
            <w:pPr>
              <w:keepNext w:val="0"/>
              <w:keepLines w:val="0"/>
              <w:widowControl/>
              <w:suppressLineNumbers w:val="0"/>
              <w:spacing w:before="80" w:beforeAutospacing="0" w:after="0" w:afterAutospacing="0" w:line="15" w:lineRule="atLeast"/>
              <w:ind w:left="458" w:right="21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中央财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政</w:t>
            </w:r>
          </w:p>
        </w:tc>
      </w:tr>
      <w:tr w14:paraId="2A10B0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3DF69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20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"/>
              </w:rPr>
              <w:t>机动喷雾(粉)机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621F8B">
            <w:pPr>
              <w:keepNext w:val="0"/>
              <w:keepLines w:val="0"/>
              <w:widowControl/>
              <w:suppressLineNumbers w:val="0"/>
              <w:spacing w:before="49" w:beforeAutospacing="0" w:after="0" w:afterAutospacing="0" w:line="15" w:lineRule="atLeast"/>
              <w:ind w:left="71" w:right="27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喷幅&lt;12m;形式：悬挂及牵 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引式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04F4816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51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8BD8F7">
            <w:pPr>
              <w:keepNext w:val="0"/>
              <w:keepLines w:val="0"/>
              <w:widowControl/>
              <w:suppressLineNumbers w:val="0"/>
              <w:spacing w:before="262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BA9EF5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118" w:right="10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9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9"/>
                <w:kern w:val="0"/>
                <w:sz w:val="24"/>
                <w:szCs w:val="24"/>
                <w:lang w:val="en-US" w:eastAsia="zh-CN" w:bidi="ar"/>
              </w:rPr>
              <w:t>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9"/>
                <w:kern w:val="0"/>
                <w:sz w:val="24"/>
                <w:szCs w:val="24"/>
                <w:lang w:val="en-US" w:eastAsia="zh-CN" w:bidi="ar"/>
              </w:rPr>
              <w:t>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政</w:t>
            </w:r>
          </w:p>
        </w:tc>
      </w:tr>
      <w:tr w14:paraId="1712DC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8CD582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E36C9E">
            <w:pPr>
              <w:keepNext w:val="0"/>
              <w:keepLines w:val="0"/>
              <w:widowControl/>
              <w:suppressLineNumbers w:val="0"/>
              <w:spacing w:before="80" w:beforeAutospacing="0" w:after="0" w:afterAutospacing="0" w:line="15" w:lineRule="atLeast"/>
              <w:ind w:left="71" w:right="40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12m≤喷幅&lt;18m;形式：悬 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挂及牵引式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7A1E3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64CB9A1">
            <w:pPr>
              <w:keepNext w:val="0"/>
              <w:keepLines w:val="0"/>
              <w:widowControl/>
              <w:suppressLineNumbers w:val="0"/>
              <w:spacing w:before="263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552F78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6A9F8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7C1DE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D9B0937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15" w:lineRule="atLeast"/>
              <w:ind w:left="102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功率&lt;18马力；形式：自走</w:t>
            </w:r>
          </w:p>
          <w:p w14:paraId="56B59ED2">
            <w:pPr>
              <w:keepNext w:val="0"/>
              <w:keepLines w:val="0"/>
              <w:widowControl/>
              <w:suppressLineNumbers w:val="0"/>
              <w:spacing w:before="14" w:beforeAutospacing="0" w:after="0" w:afterAutospacing="0" w:line="15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式，四轮驱动、四轮转向(简)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BF942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D6105D">
            <w:pPr>
              <w:keepNext w:val="0"/>
              <w:keepLines w:val="0"/>
              <w:widowControl/>
              <w:suppressLineNumbers w:val="0"/>
              <w:spacing w:before="274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308C9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9B547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6A9DF7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7FCD23">
            <w:pPr>
              <w:keepNext w:val="0"/>
              <w:keepLines w:val="0"/>
              <w:widowControl/>
              <w:suppressLineNumbers w:val="0"/>
              <w:spacing w:before="62" w:beforeAutospacing="0" w:after="0" w:afterAutospacing="0" w:line="15" w:lineRule="atLeast"/>
              <w:ind w:left="71" w:right="27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功率&lt;18马力；形式：自走 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式，四轮驱动、四轮转向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780B6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15C7C6">
            <w:pPr>
              <w:keepNext w:val="0"/>
              <w:keepLines w:val="0"/>
              <w:widowControl/>
              <w:suppressLineNumbers w:val="0"/>
              <w:spacing w:before="263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1400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762A56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CE4BD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B0A2E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969FB8">
            <w:pPr>
              <w:keepNext w:val="0"/>
              <w:keepLines w:val="0"/>
              <w:widowControl/>
              <w:suppressLineNumbers w:val="0"/>
              <w:spacing w:before="82" w:beforeAutospacing="0" w:after="0" w:afterAutospacing="0" w:line="15" w:lineRule="atLeast"/>
              <w:ind w:left="71" w:right="15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喷幅≥18m;形式：悬挂及牵 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szCs w:val="24"/>
                <w:lang w:val="en-US" w:eastAsia="zh-CN" w:bidi="ar"/>
              </w:rPr>
              <w:t>引式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FCFE4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C382E7">
            <w:pPr>
              <w:keepNext w:val="0"/>
              <w:keepLines w:val="0"/>
              <w:widowControl/>
              <w:suppressLineNumbers w:val="0"/>
              <w:spacing w:before="275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2400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189FD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740FF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99244B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48D3CF">
            <w:pPr>
              <w:keepNext w:val="0"/>
              <w:keepLines w:val="0"/>
              <w:widowControl/>
              <w:suppressLineNumbers w:val="0"/>
              <w:spacing w:before="75" w:beforeAutospacing="0" w:after="0" w:afterAutospacing="0" w:line="15" w:lineRule="atLeast"/>
              <w:ind w:left="71" w:right="138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18马力≤功率&lt;50马力；形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  <w:lang w:val="en-US" w:eastAsia="zh-CN" w:bidi="ar"/>
              </w:rPr>
              <w:t>  式：自走式，四轮驱动、四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"/>
              </w:rPr>
              <w:t>轮转向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EF032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3105B6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6400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AE5A51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0C83D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AFB95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FB91F8">
            <w:pPr>
              <w:keepNext w:val="0"/>
              <w:keepLines w:val="0"/>
              <w:widowControl/>
              <w:suppressLineNumbers w:val="0"/>
              <w:spacing w:before="75" w:beforeAutospacing="0" w:after="0" w:afterAutospacing="0" w:line="15" w:lineRule="atLeast"/>
              <w:ind w:left="71" w:right="13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50马力≤功率&lt;100马力；形 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4"/>
                <w:szCs w:val="24"/>
                <w:lang w:val="en-US" w:eastAsia="zh-CN" w:bidi="ar"/>
              </w:rPr>
              <w:t>式：自走式，四轮驱动、四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szCs w:val="24"/>
                <w:lang w:val="en-US" w:eastAsia="zh-CN" w:bidi="ar"/>
              </w:rPr>
              <w:t>轮转向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BB185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3D27F4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7000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E59F0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FDA7A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1258C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D28C2D">
            <w:pPr>
              <w:keepNext w:val="0"/>
              <w:keepLines w:val="0"/>
              <w:widowControl/>
              <w:suppressLineNumbers w:val="0"/>
              <w:spacing w:before="75" w:beforeAutospacing="0" w:after="0" w:afterAutospacing="0" w:line="15" w:lineRule="atLeast"/>
              <w:ind w:left="71" w:right="3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功率≥100马力；形式：自走 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式，四轮驱动、四轮转向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B64B6A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68A99E">
            <w:pPr>
              <w:keepNext w:val="0"/>
              <w:keepLines w:val="0"/>
              <w:widowControl/>
              <w:suppressLineNumbers w:val="0"/>
              <w:spacing w:before="267" w:beforeAutospacing="0" w:after="0" w:afterAutospacing="0" w:line="15" w:lineRule="atLeast"/>
              <w:ind w:left="2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10800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4A96F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9A4A7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16E583A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26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1"/>
                <w:kern w:val="0"/>
                <w:sz w:val="24"/>
                <w:szCs w:val="24"/>
                <w:lang w:val="en-US" w:eastAsia="zh-CN" w:bidi="ar"/>
              </w:rPr>
              <w:t>机动脱粒机(玉</w:t>
            </w:r>
          </w:p>
          <w:p w14:paraId="6D349FC0">
            <w:pPr>
              <w:keepNext w:val="0"/>
              <w:keepLines w:val="0"/>
              <w:widowControl/>
              <w:suppressLineNumbers w:val="0"/>
              <w:spacing w:before="27" w:beforeAutospacing="0" w:after="0" w:afterAutospacing="0" w:line="15" w:lineRule="atLeast"/>
              <w:ind w:left="86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74CC9B">
            <w:pPr>
              <w:keepNext w:val="0"/>
              <w:keepLines w:val="0"/>
              <w:widowControl/>
              <w:suppressLineNumbers w:val="0"/>
              <w:spacing w:before="67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3t/h≤生产率&lt;5t/h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23E32E3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57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D8A224">
            <w:pPr>
              <w:keepNext w:val="0"/>
              <w:keepLines w:val="0"/>
              <w:widowControl/>
              <w:suppressLineNumbers w:val="0"/>
              <w:spacing w:before="129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4CBAA3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458" w:right="21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中央财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政</w:t>
            </w:r>
          </w:p>
        </w:tc>
      </w:tr>
      <w:tr w14:paraId="7D5002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5AE10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5FCD36">
            <w:pPr>
              <w:keepNext w:val="0"/>
              <w:keepLines w:val="0"/>
              <w:widowControl/>
              <w:suppressLineNumbers w:val="0"/>
              <w:spacing w:before="67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5t/h≤生产率&lt;10t/h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2DE09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8A6DAEF">
            <w:pPr>
              <w:keepNext w:val="0"/>
              <w:keepLines w:val="0"/>
              <w:widowControl/>
              <w:suppressLineNumbers w:val="0"/>
              <w:spacing w:before="129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276B9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DC1F4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4F5F3E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E6CEAF">
            <w:pPr>
              <w:keepNext w:val="0"/>
              <w:keepLines w:val="0"/>
              <w:widowControl/>
              <w:suppressLineNumbers w:val="0"/>
              <w:spacing w:before="67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10t/h≤生产率&lt;30t/h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ABA8F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E453B00">
            <w:pPr>
              <w:keepNext w:val="0"/>
              <w:keepLines w:val="0"/>
              <w:widowControl/>
              <w:suppressLineNumbers w:val="0"/>
              <w:spacing w:before="129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769B9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E0361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2A415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C9916C">
            <w:pPr>
              <w:keepNext w:val="0"/>
              <w:keepLines w:val="0"/>
              <w:widowControl/>
              <w:suppressLineNumbers w:val="0"/>
              <w:spacing w:before="67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生产率≥30t/h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BFFDE2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9FAA68">
            <w:pPr>
              <w:keepNext w:val="0"/>
              <w:keepLines w:val="0"/>
              <w:widowControl/>
              <w:suppressLineNumbers w:val="0"/>
              <w:spacing w:before="129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62A76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4799D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9218DD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20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"/>
              </w:rPr>
              <w:t>饲料(草)粉碎机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0AB023">
            <w:pPr>
              <w:keepNext w:val="0"/>
              <w:keepLines w:val="0"/>
              <w:widowControl/>
              <w:suppressLineNumbers w:val="0"/>
              <w:spacing w:before="288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"/>
              </w:rPr>
              <w:t>400mm≤转子直径&lt;550mm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70EAE75">
            <w:pPr>
              <w:keepNext w:val="0"/>
              <w:keepLines w:val="0"/>
              <w:widowControl/>
              <w:suppressLineNumbers w:val="0"/>
              <w:spacing w:before="129" w:beforeAutospacing="0" w:after="0" w:afterAutospacing="0" w:line="15" w:lineRule="atLeast"/>
              <w:ind w:left="116" w:right="93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4"/>
                <w:lang w:val="en-US" w:eastAsia="zh-CN" w:bidi="ar"/>
              </w:rPr>
              <w:t>配套功率 </w:t>
            </w:r>
            <w:r>
              <w:rPr>
                <w:rFonts w:hint="eastAsia" w:ascii="宋体" w:hAnsi="宋体" w:eastAsia="宋体" w:cs="宋体"/>
                <w:spacing w:val="13"/>
                <w:kern w:val="0"/>
                <w:sz w:val="24"/>
                <w:szCs w:val="24"/>
                <w:lang w:val="en-US" w:eastAsia="zh-CN" w:bidi="ar"/>
              </w:rPr>
              <w:t>小于等于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1 8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10"/>
                <w:kern w:val="0"/>
                <w:sz w:val="24"/>
                <w:szCs w:val="24"/>
                <w:lang w:val="en-US" w:eastAsia="zh-CN" w:bidi="ar"/>
              </w:rPr>
              <w:t>10年，配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  <w:szCs w:val="24"/>
                <w:lang w:val="en-US" w:eastAsia="zh-CN" w:bidi="ar"/>
              </w:rPr>
              <w:t>套功率大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3"/>
                <w:kern w:val="0"/>
                <w:sz w:val="24"/>
                <w:szCs w:val="24"/>
                <w:lang w:val="en-US" w:eastAsia="zh-CN" w:bidi="ar"/>
              </w:rPr>
              <w:t>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3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3"/>
                <w:kern w:val="0"/>
                <w:sz w:val="24"/>
                <w:szCs w:val="24"/>
                <w:lang w:val="en-US" w:eastAsia="zh-CN" w:bidi="ar"/>
              </w:rPr>
              <w:t>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1 8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10"/>
                <w:kern w:val="0"/>
                <w:sz w:val="24"/>
                <w:szCs w:val="24"/>
                <w:lang w:val="en-US" w:eastAsia="zh-CN" w:bidi="ar"/>
              </w:rPr>
              <w:t>12年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ECE76C5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37F204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458" w:right="21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中央财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政</w:t>
            </w:r>
          </w:p>
        </w:tc>
      </w:tr>
      <w:tr w14:paraId="2F77B2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9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5F011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A5C81B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"/>
              </w:rPr>
              <w:t>转子直径≥550mm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203D7C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1692D10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29A48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23FC7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C389E1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68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铡草机</w:t>
            </w: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1DB5BBB">
            <w:pPr>
              <w:keepNext w:val="0"/>
              <w:keepLines w:val="0"/>
              <w:widowControl/>
              <w:suppressLineNumbers w:val="0"/>
              <w:spacing w:before="69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"/>
              </w:rPr>
              <w:t>6t/h≤生产率&lt;9t/h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29CB07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51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5CB13F">
            <w:pPr>
              <w:keepNext w:val="0"/>
              <w:keepLines w:val="0"/>
              <w:widowControl/>
              <w:suppressLineNumbers w:val="0"/>
              <w:spacing w:before="131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E985F17">
            <w:pPr>
              <w:keepNext w:val="0"/>
              <w:keepLines w:val="0"/>
              <w:widowControl/>
              <w:suppressLineNumbers w:val="0"/>
              <w:spacing w:before="78" w:beforeAutospacing="0" w:after="0" w:afterAutospacing="0" w:line="15" w:lineRule="atLeast"/>
              <w:ind w:left="458" w:right="21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szCs w:val="24"/>
                <w:lang w:val="en-US" w:eastAsia="zh-CN" w:bidi="ar"/>
              </w:rPr>
              <w:t>中央财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政</w:t>
            </w:r>
          </w:p>
        </w:tc>
      </w:tr>
      <w:tr w14:paraId="03E494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56AE6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AE13371">
            <w:pPr>
              <w:keepNext w:val="0"/>
              <w:keepLines w:val="0"/>
              <w:widowControl/>
              <w:suppressLineNumbers w:val="0"/>
              <w:spacing w:before="69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val="en-US" w:eastAsia="zh-CN" w:bidi="ar"/>
              </w:rPr>
              <w:t>9t/h≤生产率&lt;15t/h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9543A6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37FB346">
            <w:pPr>
              <w:keepNext w:val="0"/>
              <w:keepLines w:val="0"/>
              <w:widowControl/>
              <w:suppressLineNumbers w:val="0"/>
              <w:spacing w:before="131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D120D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64606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71D8B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5F0E298">
            <w:pPr>
              <w:keepNext w:val="0"/>
              <w:keepLines w:val="0"/>
              <w:widowControl/>
              <w:suppressLineNumbers w:val="0"/>
              <w:spacing w:before="69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15t/h≤生产率&lt;20t/h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90FBC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A6A5BB">
            <w:pPr>
              <w:keepNext w:val="0"/>
              <w:keepLines w:val="0"/>
              <w:widowControl/>
              <w:suppressLineNumbers w:val="0"/>
              <w:spacing w:before="131" w:beforeAutospacing="0" w:after="0" w:afterAutospacing="0" w:line="15" w:lineRule="atLeast"/>
              <w:ind w:left="417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0F14E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6F3E2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10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E00C7A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502CE4">
            <w:pPr>
              <w:keepNext w:val="0"/>
              <w:keepLines w:val="0"/>
              <w:widowControl/>
              <w:suppressLineNumbers w:val="0"/>
              <w:spacing w:before="90" w:beforeAutospacing="0" w:after="0" w:afterAutospacing="0" w:line="15" w:lineRule="atLeast"/>
              <w:ind w:left="71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val="en-US" w:eastAsia="zh-CN" w:bidi="ar"/>
              </w:rPr>
              <w:t>生产率≥20t/h</w:t>
            </w:r>
          </w:p>
        </w:tc>
        <w:tc>
          <w:tcPr>
            <w:tcW w:w="127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62B72E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7DEE7F">
            <w:pPr>
              <w:keepNext w:val="0"/>
              <w:keepLines w:val="0"/>
              <w:widowControl/>
              <w:suppressLineNumbers w:val="0"/>
              <w:spacing w:before="151" w:beforeAutospacing="0" w:after="0" w:afterAutospacing="0" w:line="15" w:lineRule="atLeast"/>
              <w:ind w:left="35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  <w:lang w:val="en-US" w:eastAsia="zh-CN" w:bidi="ar"/>
              </w:rPr>
              <w:t>2400</w:t>
            </w: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958DDB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 w14:paraId="1A2D767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 w14:paraId="5CC5472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 w14:paraId="412DB3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D4858"/>
    <w:rsid w:val="323D4858"/>
    <w:rsid w:val="3F1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1430</Characters>
  <Lines>0</Lines>
  <Paragraphs>0</Paragraphs>
  <TotalTime>0</TotalTime>
  <ScaleCrop>false</ScaleCrop>
  <LinksUpToDate>false</LinksUpToDate>
  <CharactersWithSpaces>1882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2024-12-23T08:20:00Z</dcterms:created>
  <dc:creator>Lenovo</dc:creator>
  <cp:lastModifiedBy>Lenovo</cp:lastModifiedBy>
  <dcterms:modified xsi:type="dcterms:W3CDTF">2024-12-23T08:23:39Z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25C7B8E22E304968B0A0B569B1A1092F_11</vt:lpwstr>
  </property>
</Properties>
</file>