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“重大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储备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”操作指引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（项目单位）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一、</w:t>
      </w:r>
      <w:bookmarkStart w:id="0" w:name="_Toc490209441"/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账号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注册</w:t>
      </w:r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登录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相关部门、企业用户</w:t>
      </w:r>
      <w:r>
        <w:rPr>
          <w:rFonts w:hint="eastAsia"/>
          <w:sz w:val="32"/>
          <w:szCs w:val="32"/>
          <w:lang w:eastAsia="zh-CN"/>
        </w:rPr>
        <w:t>作为项目单位</w:t>
      </w:r>
      <w:r>
        <w:rPr>
          <w:rFonts w:hint="eastAsia"/>
          <w:sz w:val="32"/>
          <w:szCs w:val="32"/>
        </w:rPr>
        <w:t>通过互联网登录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</w:rPr>
        <w:t>互联网登录地址：</w:t>
      </w:r>
      <w:r>
        <w:rPr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 HYPERLINK "http://kpp.ndrc.gov.cn" </w:instrText>
      </w:r>
      <w:r>
        <w:rPr>
          <w:sz w:val="32"/>
          <w:szCs w:val="32"/>
        </w:rPr>
        <w:fldChar w:fldCharType="separate"/>
      </w:r>
      <w:r>
        <w:rPr>
          <w:rFonts w:hint="eastAsia"/>
          <w:sz w:val="32"/>
          <w:szCs w:val="32"/>
        </w:rPr>
        <w:t>http://kpp.ndrc.gov.cn</w:t>
      </w:r>
      <w:r>
        <w:rPr>
          <w:sz w:val="32"/>
          <w:szCs w:val="32"/>
        </w:rPr>
        <w:fldChar w:fldCharType="end"/>
      </w:r>
      <w:r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  <w:lang w:eastAsia="zh-CN"/>
        </w:rPr>
        <w:t>项目单位</w:t>
      </w:r>
      <w:r>
        <w:rPr>
          <w:sz w:val="32"/>
          <w:szCs w:val="32"/>
        </w:rPr>
        <w:t>自行注册单位账号，填报项目。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sz w:val="32"/>
          <w:szCs w:val="32"/>
        </w:rPr>
        <w:t>更改注册时的主管部门或邮箱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/>
          <w:sz w:val="32"/>
          <w:szCs w:val="32"/>
        </w:rPr>
        <w:t>登录系统后，单击页面右上角个人设置，可以修改邮箱及密码等信息。</w:t>
      </w:r>
    </w:p>
    <w:p>
      <w:pPr>
        <w:bidi w:val="0"/>
        <w:jc w:val="center"/>
      </w:pPr>
      <w:r>
        <w:drawing>
          <wp:inline distT="0" distB="0" distL="114935" distR="114935">
            <wp:extent cx="5167630" cy="1892300"/>
            <wp:effectExtent l="0" t="0" r="13970" b="1270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763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sz w:val="32"/>
          <w:szCs w:val="32"/>
        </w:rPr>
        <w:t>账号激活</w:t>
      </w:r>
      <w:r>
        <w:rPr>
          <w:rFonts w:hint="eastAsia"/>
          <w:sz w:val="32"/>
          <w:szCs w:val="32"/>
          <w:lang w:eastAsia="zh-CN"/>
        </w:rPr>
        <w:t>。</w:t>
      </w:r>
      <w:r>
        <w:rPr>
          <w:rFonts w:hint="eastAsia"/>
          <w:sz w:val="32"/>
          <w:szCs w:val="32"/>
        </w:rPr>
        <w:t>未激活账户不影响填写项目信息，只有账户被激活后才有上报功能。如收不到激活邮件，请先查看邮箱当中的垃圾箱，激活邮件可能被邮箱判定为垃圾邮件；或者到个人信息当中查看注册时填写的邮箱是否有出现错误；如果收到激活邮件点击激活地址后提示激活失败，请通过</w:t>
      </w:r>
      <w:r>
        <w:rPr>
          <w:rFonts w:hint="eastAsia"/>
          <w:sz w:val="32"/>
          <w:szCs w:val="32"/>
          <w:lang w:eastAsia="zh-CN"/>
        </w:rPr>
        <w:t>网站首页技术客服或重大库讨论</w:t>
      </w:r>
      <w:r>
        <w:rPr>
          <w:rFonts w:hint="eastAsia"/>
          <w:sz w:val="32"/>
          <w:szCs w:val="32"/>
        </w:rPr>
        <w:t>QQ群联系技术支持人员。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（三）账号及密码找回。</w:t>
      </w:r>
      <w:r>
        <w:rPr>
          <w:rFonts w:hint="eastAsia"/>
          <w:sz w:val="32"/>
          <w:szCs w:val="32"/>
        </w:rPr>
        <w:t>请点击登录页面【忘记密码】功能找回密码，系统提供两类型方式找回密码。请使用这个功能进行找回账号或者密码。</w:t>
      </w:r>
    </w:p>
    <w:p>
      <w:pPr>
        <w:bidi w:val="0"/>
        <w:rPr>
          <w:rFonts w:hint="eastAsia"/>
        </w:rPr>
      </w:pPr>
      <w:r>
        <w:drawing>
          <wp:inline distT="0" distB="0" distL="114300" distR="114300">
            <wp:extent cx="5272405" cy="2239645"/>
            <wp:effectExtent l="0" t="0" r="4445" b="8255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t="13209" b="448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3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推荐项目单位关注“国家重大建设项目库”微信</w:t>
      </w:r>
      <w:r>
        <w:rPr>
          <w:rFonts w:hint="eastAsia"/>
          <w:b/>
          <w:bCs/>
          <w:sz w:val="32"/>
          <w:szCs w:val="32"/>
          <w:lang w:eastAsia="zh-CN"/>
        </w:rPr>
        <w:t>公众</w:t>
      </w:r>
      <w:r>
        <w:rPr>
          <w:rFonts w:hint="eastAsia"/>
          <w:b/>
          <w:bCs/>
          <w:sz w:val="32"/>
          <w:szCs w:val="32"/>
        </w:rPr>
        <w:t>号，</w:t>
      </w:r>
      <w:r>
        <w:rPr>
          <w:rFonts w:hint="eastAsia"/>
          <w:sz w:val="32"/>
          <w:szCs w:val="32"/>
        </w:rPr>
        <w:t>并绑定重大库账号密码，可自助在微信中重置密码。</w:t>
      </w:r>
    </w:p>
    <w:p>
      <w:pPr>
        <w:pStyle w:val="16"/>
        <w:spacing w:line="588" w:lineRule="exact"/>
        <w:ind w:firstLine="482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（四）系统登录</w:t>
      </w:r>
    </w:p>
    <w:p>
      <w:pPr>
        <w:pStyle w:val="16"/>
        <w:spacing w:line="588" w:lineRule="exact"/>
        <w:ind w:firstLine="482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通过互联网访问系统，访问地址：kpp.ndrc.gov.cn。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二、项目填报</w:t>
      </w:r>
    </w:p>
    <w:p>
      <w:pPr>
        <w:spacing w:line="588" w:lineRule="exact"/>
        <w:ind w:firstLine="640" w:firstLineChars="200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在“项目管理-&gt;填报区”新增或更新已有项目信息。项目“基本信息”和“投资情况”必须填写，前期、其他、实施等情况根据实际情况填写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基本信息填写完整后，才可以填写投资情况、前期工作、其他信息；*表示必须填写；▲表示重要指标项，非必填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。</w:t>
      </w:r>
    </w:p>
    <w:p>
      <w:pPr>
        <w:bidi w:val="0"/>
      </w:pPr>
      <w:r>
        <w:rPr>
          <w:rFonts w:hint="eastAsia" w:ascii="仿宋_GB2312" w:eastAsia="仿宋_GB2312"/>
          <w:sz w:val="24"/>
          <w:szCs w:val="24"/>
        </w:rPr>
        <w:drawing>
          <wp:inline distT="0" distB="0" distL="0" distR="0">
            <wp:extent cx="5664835" cy="1205230"/>
            <wp:effectExtent l="0" t="0" r="12065" b="139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4835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88" w:lineRule="exact"/>
        <w:ind w:firstLine="640" w:firstLineChars="200"/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  <w:t>（一）基本信息填写</w:t>
      </w:r>
    </w:p>
    <w:p>
      <w:pPr>
        <w:spacing w:line="588" w:lineRule="exact"/>
        <w:ind w:firstLine="640" w:firstLineChars="200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项目入库条件及所属行业分类等问题，请咨询当地归口发改部门。</w:t>
      </w:r>
    </w:p>
    <w:p>
      <w:pPr>
        <w:pStyle w:val="16"/>
        <w:spacing w:line="588" w:lineRule="exact"/>
        <w:ind w:firstLine="480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基本信息tab页中“是否申请重大项目”选择“是”，并填写“重大项目”业务相关指标。</w:t>
      </w:r>
    </w:p>
    <w:p>
      <w:pPr>
        <w:spacing w:line="588" w:lineRule="exact"/>
        <w:ind w:firstLine="640" w:firstLineChars="200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国标行业或者所属行业下拉没有选项，可能是浏览器存在兼容性问题，推荐使用谷歌浏览器或者火狐浏览器进行操作。</w:t>
      </w:r>
    </w:p>
    <w:p>
      <w:pPr>
        <w:pStyle w:val="16"/>
        <w:spacing w:line="240" w:lineRule="auto"/>
        <w:ind w:firstLine="0" w:firstLineChars="0"/>
        <w:jc w:val="center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ascii="Times New Roman" w:hAnsi="Times New Roman"/>
        </w:rPr>
        <w:drawing>
          <wp:inline distT="0" distB="0" distL="0" distR="0">
            <wp:extent cx="5779770" cy="4172585"/>
            <wp:effectExtent l="0" t="0" r="11430" b="18415"/>
            <wp:docPr id="6756782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67828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9770" cy="417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469255" cy="1993265"/>
            <wp:effectExtent l="0" t="0" r="17145" b="6985"/>
            <wp:docPr id="17792898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289877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69255" cy="199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88" w:lineRule="exact"/>
        <w:ind w:firstLine="640" w:firstLineChars="200"/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  <w:t>（二）投资情况填写</w:t>
      </w:r>
    </w:p>
    <w:p>
      <w:pPr>
        <w:pStyle w:val="16"/>
        <w:spacing w:line="588" w:lineRule="exact"/>
        <w:ind w:firstLine="480"/>
        <w:rPr>
          <w:rFonts w:hint="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tab页中填写各类资金渠道的总投资和资金需求。</w:t>
      </w:r>
    </w:p>
    <w:p>
      <w:pPr>
        <w:pStyle w:val="16"/>
        <w:spacing w:line="588" w:lineRule="exact"/>
        <w:ind w:firstLine="480"/>
        <w:rPr>
          <w:rFonts w:hint="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1.投资资金金额不能填写小数和0。只能在白色框内填写资金。</w:t>
      </w:r>
    </w:p>
    <w:p>
      <w:pPr>
        <w:pStyle w:val="16"/>
        <w:spacing w:line="588" w:lineRule="exact"/>
        <w:ind w:firstLine="480"/>
        <w:rPr>
          <w:rFonts w:hint="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2.如果申请专项建设资金的项目，请在基础信息页中勾选“是否申请专项建设资金”，并补充完善其他信息后填写投资需求金额情况。</w:t>
      </w:r>
    </w:p>
    <w:p>
      <w:pPr>
        <w:spacing w:line="240" w:lineRule="auto"/>
        <w:jc w:val="center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ascii="Times New Roman" w:hAnsi="Times New Roman"/>
        </w:rPr>
        <w:drawing>
          <wp:inline distT="0" distB="0" distL="0" distR="0">
            <wp:extent cx="5355590" cy="2370455"/>
            <wp:effectExtent l="0" t="0" r="16510" b="10795"/>
            <wp:docPr id="15419645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964559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5559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88" w:lineRule="exact"/>
        <w:ind w:firstLine="640" w:firstLineChars="200"/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  <w:t>（三）前期工作填写</w:t>
      </w:r>
    </w:p>
    <w:p>
      <w:pPr>
        <w:pStyle w:val="16"/>
        <w:spacing w:line="588" w:lineRule="exact"/>
        <w:ind w:firstLine="480"/>
        <w:rPr>
          <w:rFonts w:hint="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请在前期工作tab页中填写各审批事项的批复信息，务必按照实际情况进行填写，</w:t>
      </w:r>
      <w:r>
        <w:rPr>
          <w:rFonts w:hint="eastAsia" w:cstheme="minorBidi"/>
          <w:b/>
          <w:bCs/>
          <w:kern w:val="2"/>
          <w:sz w:val="32"/>
          <w:szCs w:val="32"/>
          <w:lang w:val="en-US" w:eastAsia="zh-CN" w:bidi="ar-SA"/>
        </w:rPr>
        <w:t>前期工作情况将是我们调度项目前期工作推进情况的重要依据。“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初步设计及概算批复”、“项目核准”、“项目备案”、“可行性研究报告批复”至少有一项批复状态为“已办结”或“可行性研究报告批复”批复状态为“办理中”，并填写预计办结时间。</w:t>
      </w:r>
    </w:p>
    <w:p>
      <w:pPr>
        <w:spacing w:line="240" w:lineRule="auto"/>
        <w:jc w:val="center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drawing>
          <wp:inline distT="0" distB="0" distL="0" distR="0">
            <wp:extent cx="5535930" cy="2636520"/>
            <wp:effectExtent l="0" t="0" r="7620" b="11430"/>
            <wp:docPr id="3780246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2467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35930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88" w:lineRule="exact"/>
        <w:ind w:firstLine="640" w:firstLineChars="200"/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  <w:t>（四）其他信息填写问题</w:t>
      </w:r>
    </w:p>
    <w:p>
      <w:pPr>
        <w:pStyle w:val="16"/>
        <w:spacing w:line="588" w:lineRule="exact"/>
        <w:ind w:firstLine="480"/>
        <w:rPr>
          <w:rFonts w:hint="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是否申请资金、是否为PPP项目请按照项目实际情况来选择。如项目是申请地方政府专项债券资金的项目，基本信息页面会出现专项债券信息相关信息需要填写。</w:t>
      </w:r>
    </w:p>
    <w:p>
      <w:pPr>
        <w:pStyle w:val="21"/>
        <w:spacing w:before="163" w:after="163"/>
        <w:jc w:val="both"/>
      </w:pPr>
      <w:r>
        <w:drawing>
          <wp:inline distT="0" distB="0" distL="114300" distR="114300">
            <wp:extent cx="5273040" cy="2313940"/>
            <wp:effectExtent l="0" t="0" r="3810" b="1016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1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1"/>
        <w:spacing w:before="163" w:after="163"/>
        <w:rPr>
          <w:rFonts w:ascii="宋体" w:hAnsi="宋体"/>
        </w:rPr>
      </w:pPr>
      <w:r>
        <w:drawing>
          <wp:inline distT="0" distB="0" distL="114300" distR="114300">
            <wp:extent cx="5269865" cy="3724275"/>
            <wp:effectExtent l="0" t="0" r="6985" b="952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三、项目报送</w:t>
      </w:r>
    </w:p>
    <w:p>
      <w:pPr>
        <w:spacing w:line="588" w:lineRule="exact"/>
        <w:ind w:firstLine="640" w:firstLineChars="200"/>
        <w:rPr>
          <w:rFonts w:hint="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请核实项目各信息，确认项目无误后，点击“报送”按钮，将项目报送给发改审核部门。项目所属为旗区的，推送至旗区发改委账号，市本级项目按照行业领域推送至市发改委相应科室账号，并主动联系发改部门进行审核入库。</w:t>
      </w:r>
    </w:p>
    <w:p>
      <w:pPr>
        <w:pStyle w:val="16"/>
        <w:spacing w:line="240" w:lineRule="auto"/>
        <w:ind w:firstLine="0" w:firstLineChars="0"/>
        <w:jc w:val="center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drawing>
          <wp:inline distT="0" distB="0" distL="114300" distR="114300">
            <wp:extent cx="5335270" cy="1004570"/>
            <wp:effectExtent l="0" t="0" r="17780" b="5080"/>
            <wp:docPr id="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5270" cy="10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6"/>
        <w:numPr>
          <w:ilvl w:val="0"/>
          <w:numId w:val="0"/>
        </w:numPr>
        <w:spacing w:line="588" w:lineRule="exact"/>
        <w:ind w:firstLine="640" w:firstLineChars="200"/>
        <w:rPr>
          <w:rFonts w:hint="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在“项目管理-&gt;已报区”查看已报送项目，如需修改完善的项目信息，可在审核部门未审核前撤回；也可在审核部门对项目解锁后进行修改，解锁后锁定级别会显示为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84200" cy="158750"/>
            <wp:effectExtent l="0" t="0" r="6350" b="12700"/>
            <wp:docPr id="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。</w:t>
      </w:r>
    </w:p>
    <w:p>
      <w:pPr>
        <w:pStyle w:val="16"/>
        <w:spacing w:before="156" w:beforeLines="50" w:line="240" w:lineRule="auto"/>
        <w:ind w:firstLine="0" w:firstLineChars="0"/>
        <w:jc w:val="center"/>
        <w:rPr>
          <w:sz w:val="32"/>
          <w:szCs w:val="32"/>
        </w:rPr>
      </w:pPr>
      <w:r>
        <w:rPr>
          <w:rFonts w:hint="eastAsia" w:ascii="Times New Roman" w:hAnsi="Times New Roman" w:eastAsia="仿宋_GB2312"/>
          <w:sz w:val="24"/>
          <w:szCs w:val="24"/>
        </w:rPr>
        <w:drawing>
          <wp:inline distT="0" distB="0" distL="114300" distR="114300">
            <wp:extent cx="5356860" cy="1024255"/>
            <wp:effectExtent l="0" t="0" r="15240" b="4445"/>
            <wp:docPr id="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56860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FgAAAGRycy9QSwECFAAUAAAACACHTuJAs0lY7tAAAAAFAQAADwAAAAAAAAABACAAAAA4AAAA&#10;ZHJzL2Rvd25yZXYueG1sUEsBAhQAFAAAAAgAh07iQFLilsvdAgAAJAYAAA4AAAAAAAAAAQAgAAAA&#10;NQEAAGRycy9lMm9Eb2MueG1sUEsFBgAAAAAGAAYAWQEAAIQ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BD6755"/>
    <w:multiLevelType w:val="multilevel"/>
    <w:tmpl w:val="43BD6755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lvlText w:val="%1.%2.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3"/>
      <w:lvlText w:val="%1.%2.%3."/>
      <w:lvlJc w:val="left"/>
      <w:pPr>
        <w:ind w:left="142" w:firstLine="0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lvlText w:val="%5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I0Y2NkMWNhZTdjOWMwYTlkMGIxM2QyZmM5N2VhM2IifQ=="/>
  </w:docVars>
  <w:rsids>
    <w:rsidRoot w:val="00956313"/>
    <w:rsid w:val="00001B31"/>
    <w:rsid w:val="000149DA"/>
    <w:rsid w:val="000160C6"/>
    <w:rsid w:val="000207ED"/>
    <w:rsid w:val="00020832"/>
    <w:rsid w:val="000248D7"/>
    <w:rsid w:val="00026828"/>
    <w:rsid w:val="000276F9"/>
    <w:rsid w:val="00035152"/>
    <w:rsid w:val="000356FB"/>
    <w:rsid w:val="0004594B"/>
    <w:rsid w:val="00046628"/>
    <w:rsid w:val="00051649"/>
    <w:rsid w:val="00051CA1"/>
    <w:rsid w:val="000539FD"/>
    <w:rsid w:val="0005564E"/>
    <w:rsid w:val="000579F6"/>
    <w:rsid w:val="00064420"/>
    <w:rsid w:val="00065975"/>
    <w:rsid w:val="00072F25"/>
    <w:rsid w:val="0007324C"/>
    <w:rsid w:val="000801B1"/>
    <w:rsid w:val="000820E4"/>
    <w:rsid w:val="0008336E"/>
    <w:rsid w:val="00087D59"/>
    <w:rsid w:val="0009166F"/>
    <w:rsid w:val="00093174"/>
    <w:rsid w:val="00093E57"/>
    <w:rsid w:val="000A03D4"/>
    <w:rsid w:val="000A6789"/>
    <w:rsid w:val="000A7EB0"/>
    <w:rsid w:val="000B0282"/>
    <w:rsid w:val="000B45E6"/>
    <w:rsid w:val="000B4AB1"/>
    <w:rsid w:val="000C0F06"/>
    <w:rsid w:val="000C4382"/>
    <w:rsid w:val="000D2975"/>
    <w:rsid w:val="000D44AF"/>
    <w:rsid w:val="000E1BAA"/>
    <w:rsid w:val="000F4180"/>
    <w:rsid w:val="000F6DE2"/>
    <w:rsid w:val="0010090A"/>
    <w:rsid w:val="0010147F"/>
    <w:rsid w:val="00102459"/>
    <w:rsid w:val="00105223"/>
    <w:rsid w:val="00121B1C"/>
    <w:rsid w:val="00124766"/>
    <w:rsid w:val="00125924"/>
    <w:rsid w:val="00126AE1"/>
    <w:rsid w:val="00131113"/>
    <w:rsid w:val="00131D85"/>
    <w:rsid w:val="00136B2E"/>
    <w:rsid w:val="00141093"/>
    <w:rsid w:val="001438E5"/>
    <w:rsid w:val="00143A92"/>
    <w:rsid w:val="00146050"/>
    <w:rsid w:val="00147448"/>
    <w:rsid w:val="00151CDA"/>
    <w:rsid w:val="00160CC1"/>
    <w:rsid w:val="00161C4B"/>
    <w:rsid w:val="00162BD2"/>
    <w:rsid w:val="001672B0"/>
    <w:rsid w:val="00173387"/>
    <w:rsid w:val="0017725F"/>
    <w:rsid w:val="001827E4"/>
    <w:rsid w:val="00183B6A"/>
    <w:rsid w:val="00185053"/>
    <w:rsid w:val="00185433"/>
    <w:rsid w:val="00186F95"/>
    <w:rsid w:val="001930C7"/>
    <w:rsid w:val="001974C4"/>
    <w:rsid w:val="001A0499"/>
    <w:rsid w:val="001A430E"/>
    <w:rsid w:val="001A6D43"/>
    <w:rsid w:val="001A70FC"/>
    <w:rsid w:val="001A7797"/>
    <w:rsid w:val="001A7F47"/>
    <w:rsid w:val="001B171F"/>
    <w:rsid w:val="001B1AE8"/>
    <w:rsid w:val="001C0524"/>
    <w:rsid w:val="001C329B"/>
    <w:rsid w:val="001C7AFB"/>
    <w:rsid w:val="001D63F8"/>
    <w:rsid w:val="001E40D9"/>
    <w:rsid w:val="001E491A"/>
    <w:rsid w:val="001E6C89"/>
    <w:rsid w:val="001F04F7"/>
    <w:rsid w:val="001F080F"/>
    <w:rsid w:val="001F2A33"/>
    <w:rsid w:val="001F572D"/>
    <w:rsid w:val="001F685C"/>
    <w:rsid w:val="001F6A14"/>
    <w:rsid w:val="00201941"/>
    <w:rsid w:val="00202157"/>
    <w:rsid w:val="00204D49"/>
    <w:rsid w:val="00205F0F"/>
    <w:rsid w:val="002071E1"/>
    <w:rsid w:val="00210A2A"/>
    <w:rsid w:val="00211A22"/>
    <w:rsid w:val="00213580"/>
    <w:rsid w:val="00213A90"/>
    <w:rsid w:val="00222D84"/>
    <w:rsid w:val="0022460F"/>
    <w:rsid w:val="00230D6F"/>
    <w:rsid w:val="0023194A"/>
    <w:rsid w:val="002425B3"/>
    <w:rsid w:val="002430E8"/>
    <w:rsid w:val="00246D9E"/>
    <w:rsid w:val="00247C59"/>
    <w:rsid w:val="00251C75"/>
    <w:rsid w:val="002529CE"/>
    <w:rsid w:val="0025437D"/>
    <w:rsid w:val="00254C8A"/>
    <w:rsid w:val="00255034"/>
    <w:rsid w:val="002550C8"/>
    <w:rsid w:val="00255F96"/>
    <w:rsid w:val="002568AB"/>
    <w:rsid w:val="002606D1"/>
    <w:rsid w:val="0026119C"/>
    <w:rsid w:val="00261FAB"/>
    <w:rsid w:val="00262A29"/>
    <w:rsid w:val="00264498"/>
    <w:rsid w:val="002644BE"/>
    <w:rsid w:val="00266001"/>
    <w:rsid w:val="002669A8"/>
    <w:rsid w:val="00276C95"/>
    <w:rsid w:val="00280823"/>
    <w:rsid w:val="0028271E"/>
    <w:rsid w:val="002832EA"/>
    <w:rsid w:val="0028397F"/>
    <w:rsid w:val="00285E7B"/>
    <w:rsid w:val="00287166"/>
    <w:rsid w:val="00290983"/>
    <w:rsid w:val="00290D23"/>
    <w:rsid w:val="002956A7"/>
    <w:rsid w:val="00295F76"/>
    <w:rsid w:val="002A0AFF"/>
    <w:rsid w:val="002A4731"/>
    <w:rsid w:val="002A7801"/>
    <w:rsid w:val="002B04B4"/>
    <w:rsid w:val="002B14C7"/>
    <w:rsid w:val="002B3855"/>
    <w:rsid w:val="002B7354"/>
    <w:rsid w:val="002C0B36"/>
    <w:rsid w:val="002C16E7"/>
    <w:rsid w:val="002C2B32"/>
    <w:rsid w:val="002C7D64"/>
    <w:rsid w:val="002D106A"/>
    <w:rsid w:val="002D2157"/>
    <w:rsid w:val="002D6BE7"/>
    <w:rsid w:val="002E0184"/>
    <w:rsid w:val="002E5BD9"/>
    <w:rsid w:val="002E7343"/>
    <w:rsid w:val="002F002E"/>
    <w:rsid w:val="002F13DF"/>
    <w:rsid w:val="002F6DFA"/>
    <w:rsid w:val="00300B6F"/>
    <w:rsid w:val="00303EB2"/>
    <w:rsid w:val="0031401C"/>
    <w:rsid w:val="0031615B"/>
    <w:rsid w:val="003243E9"/>
    <w:rsid w:val="00325016"/>
    <w:rsid w:val="00326C2B"/>
    <w:rsid w:val="00326FAE"/>
    <w:rsid w:val="0034256B"/>
    <w:rsid w:val="00344153"/>
    <w:rsid w:val="003447C6"/>
    <w:rsid w:val="00344E2A"/>
    <w:rsid w:val="00344E6E"/>
    <w:rsid w:val="00346796"/>
    <w:rsid w:val="0035196D"/>
    <w:rsid w:val="003528A0"/>
    <w:rsid w:val="003548E1"/>
    <w:rsid w:val="003610F1"/>
    <w:rsid w:val="00361F68"/>
    <w:rsid w:val="003657A6"/>
    <w:rsid w:val="00365F38"/>
    <w:rsid w:val="00381024"/>
    <w:rsid w:val="0039574F"/>
    <w:rsid w:val="003A1B2A"/>
    <w:rsid w:val="003A2A07"/>
    <w:rsid w:val="003B0E7E"/>
    <w:rsid w:val="003B38A0"/>
    <w:rsid w:val="003B3E99"/>
    <w:rsid w:val="003B5A0B"/>
    <w:rsid w:val="003C161B"/>
    <w:rsid w:val="003C2723"/>
    <w:rsid w:val="003C4D9F"/>
    <w:rsid w:val="003D4D0C"/>
    <w:rsid w:val="003D752D"/>
    <w:rsid w:val="003E2266"/>
    <w:rsid w:val="003E2A66"/>
    <w:rsid w:val="003E3837"/>
    <w:rsid w:val="003E526E"/>
    <w:rsid w:val="003E567B"/>
    <w:rsid w:val="003E5E96"/>
    <w:rsid w:val="003E64B0"/>
    <w:rsid w:val="003E7A39"/>
    <w:rsid w:val="003F369B"/>
    <w:rsid w:val="003F452F"/>
    <w:rsid w:val="003F7216"/>
    <w:rsid w:val="003F7626"/>
    <w:rsid w:val="004013A1"/>
    <w:rsid w:val="00403ACA"/>
    <w:rsid w:val="004064D0"/>
    <w:rsid w:val="00412735"/>
    <w:rsid w:val="0041283C"/>
    <w:rsid w:val="00417DE7"/>
    <w:rsid w:val="00426313"/>
    <w:rsid w:val="00426CFF"/>
    <w:rsid w:val="004313E0"/>
    <w:rsid w:val="00434262"/>
    <w:rsid w:val="00436217"/>
    <w:rsid w:val="00442D05"/>
    <w:rsid w:val="004436A2"/>
    <w:rsid w:val="00451EF9"/>
    <w:rsid w:val="00455D4A"/>
    <w:rsid w:val="00460DF5"/>
    <w:rsid w:val="00461BCF"/>
    <w:rsid w:val="00462120"/>
    <w:rsid w:val="00462A47"/>
    <w:rsid w:val="00463796"/>
    <w:rsid w:val="004750B3"/>
    <w:rsid w:val="0047795B"/>
    <w:rsid w:val="004852B2"/>
    <w:rsid w:val="0048657B"/>
    <w:rsid w:val="00486FB2"/>
    <w:rsid w:val="00486FE3"/>
    <w:rsid w:val="0048713D"/>
    <w:rsid w:val="0049073E"/>
    <w:rsid w:val="00494AF9"/>
    <w:rsid w:val="004955A0"/>
    <w:rsid w:val="004A59A1"/>
    <w:rsid w:val="004A5D60"/>
    <w:rsid w:val="004A613F"/>
    <w:rsid w:val="004A79DE"/>
    <w:rsid w:val="004A7DD9"/>
    <w:rsid w:val="004B364C"/>
    <w:rsid w:val="004B3FA6"/>
    <w:rsid w:val="004B56FC"/>
    <w:rsid w:val="004B5870"/>
    <w:rsid w:val="004B5937"/>
    <w:rsid w:val="004B59AD"/>
    <w:rsid w:val="004C1614"/>
    <w:rsid w:val="004C4DD9"/>
    <w:rsid w:val="004C613A"/>
    <w:rsid w:val="004D0E64"/>
    <w:rsid w:val="004D1D74"/>
    <w:rsid w:val="004D66EF"/>
    <w:rsid w:val="004E2B2B"/>
    <w:rsid w:val="004E4972"/>
    <w:rsid w:val="004E6834"/>
    <w:rsid w:val="004E6F08"/>
    <w:rsid w:val="004F0862"/>
    <w:rsid w:val="004F13CF"/>
    <w:rsid w:val="004F288E"/>
    <w:rsid w:val="004F4F28"/>
    <w:rsid w:val="004F591B"/>
    <w:rsid w:val="004F75C6"/>
    <w:rsid w:val="00500224"/>
    <w:rsid w:val="00501588"/>
    <w:rsid w:val="00506D1B"/>
    <w:rsid w:val="00507617"/>
    <w:rsid w:val="005113A1"/>
    <w:rsid w:val="0051388C"/>
    <w:rsid w:val="00514163"/>
    <w:rsid w:val="00514811"/>
    <w:rsid w:val="00514AD3"/>
    <w:rsid w:val="0051623A"/>
    <w:rsid w:val="005162AF"/>
    <w:rsid w:val="005218E2"/>
    <w:rsid w:val="00522998"/>
    <w:rsid w:val="00522DE4"/>
    <w:rsid w:val="005244C3"/>
    <w:rsid w:val="005262AA"/>
    <w:rsid w:val="00530569"/>
    <w:rsid w:val="00535AE6"/>
    <w:rsid w:val="00537188"/>
    <w:rsid w:val="005419E1"/>
    <w:rsid w:val="00546F83"/>
    <w:rsid w:val="0054792C"/>
    <w:rsid w:val="00550CF6"/>
    <w:rsid w:val="00553D1C"/>
    <w:rsid w:val="0055506B"/>
    <w:rsid w:val="005567F9"/>
    <w:rsid w:val="005617DF"/>
    <w:rsid w:val="00567B19"/>
    <w:rsid w:val="005743C4"/>
    <w:rsid w:val="0058125B"/>
    <w:rsid w:val="00587E04"/>
    <w:rsid w:val="005918DF"/>
    <w:rsid w:val="00592CA7"/>
    <w:rsid w:val="005A24EC"/>
    <w:rsid w:val="005A3948"/>
    <w:rsid w:val="005A6AFD"/>
    <w:rsid w:val="005B148C"/>
    <w:rsid w:val="005B4152"/>
    <w:rsid w:val="005B7C1C"/>
    <w:rsid w:val="005C39EB"/>
    <w:rsid w:val="005C625A"/>
    <w:rsid w:val="005D2A0F"/>
    <w:rsid w:val="005D2AFD"/>
    <w:rsid w:val="005D338B"/>
    <w:rsid w:val="005D4923"/>
    <w:rsid w:val="005D5488"/>
    <w:rsid w:val="005D73F1"/>
    <w:rsid w:val="005E1F2B"/>
    <w:rsid w:val="005E6333"/>
    <w:rsid w:val="005E7B85"/>
    <w:rsid w:val="005F2E07"/>
    <w:rsid w:val="005F3D8B"/>
    <w:rsid w:val="006035AC"/>
    <w:rsid w:val="006045EA"/>
    <w:rsid w:val="00604ED1"/>
    <w:rsid w:val="006131C7"/>
    <w:rsid w:val="00613C36"/>
    <w:rsid w:val="00616C13"/>
    <w:rsid w:val="00625940"/>
    <w:rsid w:val="0062725B"/>
    <w:rsid w:val="00631D44"/>
    <w:rsid w:val="00632ADD"/>
    <w:rsid w:val="006351A9"/>
    <w:rsid w:val="00645311"/>
    <w:rsid w:val="00646B74"/>
    <w:rsid w:val="0065295E"/>
    <w:rsid w:val="006542FD"/>
    <w:rsid w:val="00660DEE"/>
    <w:rsid w:val="0067028E"/>
    <w:rsid w:val="00672498"/>
    <w:rsid w:val="006735B0"/>
    <w:rsid w:val="006849C5"/>
    <w:rsid w:val="00685C12"/>
    <w:rsid w:val="006915F5"/>
    <w:rsid w:val="0069176E"/>
    <w:rsid w:val="0069358F"/>
    <w:rsid w:val="00696C04"/>
    <w:rsid w:val="006A0F66"/>
    <w:rsid w:val="006A4B1A"/>
    <w:rsid w:val="006A64C6"/>
    <w:rsid w:val="006A7EB8"/>
    <w:rsid w:val="006B1EA9"/>
    <w:rsid w:val="006B34A3"/>
    <w:rsid w:val="006B422E"/>
    <w:rsid w:val="006B568A"/>
    <w:rsid w:val="006B5D59"/>
    <w:rsid w:val="006B61C3"/>
    <w:rsid w:val="006C0F93"/>
    <w:rsid w:val="006C13C7"/>
    <w:rsid w:val="006C28C2"/>
    <w:rsid w:val="006D30D2"/>
    <w:rsid w:val="006D42D3"/>
    <w:rsid w:val="006D48BC"/>
    <w:rsid w:val="006D4C61"/>
    <w:rsid w:val="006D56FF"/>
    <w:rsid w:val="006D6258"/>
    <w:rsid w:val="006D648E"/>
    <w:rsid w:val="006D6D5C"/>
    <w:rsid w:val="006D7A6F"/>
    <w:rsid w:val="006E1270"/>
    <w:rsid w:val="006F1E79"/>
    <w:rsid w:val="006F4827"/>
    <w:rsid w:val="006F55E1"/>
    <w:rsid w:val="0070203F"/>
    <w:rsid w:val="0070246E"/>
    <w:rsid w:val="00702D72"/>
    <w:rsid w:val="0070337D"/>
    <w:rsid w:val="00705169"/>
    <w:rsid w:val="00706B36"/>
    <w:rsid w:val="00707562"/>
    <w:rsid w:val="00715BA9"/>
    <w:rsid w:val="007165E3"/>
    <w:rsid w:val="00723E75"/>
    <w:rsid w:val="007353CE"/>
    <w:rsid w:val="0073631E"/>
    <w:rsid w:val="0073653A"/>
    <w:rsid w:val="00742E96"/>
    <w:rsid w:val="00744938"/>
    <w:rsid w:val="00746332"/>
    <w:rsid w:val="00753316"/>
    <w:rsid w:val="0075619C"/>
    <w:rsid w:val="007610AD"/>
    <w:rsid w:val="007632E6"/>
    <w:rsid w:val="00763CA0"/>
    <w:rsid w:val="007665AC"/>
    <w:rsid w:val="0077471C"/>
    <w:rsid w:val="00776E69"/>
    <w:rsid w:val="007772F4"/>
    <w:rsid w:val="007776C7"/>
    <w:rsid w:val="00783469"/>
    <w:rsid w:val="007836DB"/>
    <w:rsid w:val="007848C4"/>
    <w:rsid w:val="007852B0"/>
    <w:rsid w:val="007873F9"/>
    <w:rsid w:val="0079038A"/>
    <w:rsid w:val="00790EF4"/>
    <w:rsid w:val="00795385"/>
    <w:rsid w:val="007A1E54"/>
    <w:rsid w:val="007A2E86"/>
    <w:rsid w:val="007A473F"/>
    <w:rsid w:val="007A5CFD"/>
    <w:rsid w:val="007B2286"/>
    <w:rsid w:val="007B3874"/>
    <w:rsid w:val="007B5A4C"/>
    <w:rsid w:val="007B66F3"/>
    <w:rsid w:val="007C71B2"/>
    <w:rsid w:val="007D2AC2"/>
    <w:rsid w:val="007D2C4E"/>
    <w:rsid w:val="007D518B"/>
    <w:rsid w:val="007D7CEE"/>
    <w:rsid w:val="007E383C"/>
    <w:rsid w:val="007E772A"/>
    <w:rsid w:val="007F0393"/>
    <w:rsid w:val="007F1DD0"/>
    <w:rsid w:val="007F2DE4"/>
    <w:rsid w:val="007F322C"/>
    <w:rsid w:val="007F35E8"/>
    <w:rsid w:val="007F3C7E"/>
    <w:rsid w:val="007F7A27"/>
    <w:rsid w:val="00801E38"/>
    <w:rsid w:val="00802C0A"/>
    <w:rsid w:val="00816144"/>
    <w:rsid w:val="008217E9"/>
    <w:rsid w:val="00824806"/>
    <w:rsid w:val="00824F70"/>
    <w:rsid w:val="008267A9"/>
    <w:rsid w:val="00832A06"/>
    <w:rsid w:val="00833324"/>
    <w:rsid w:val="00835A9C"/>
    <w:rsid w:val="00836D04"/>
    <w:rsid w:val="0084671E"/>
    <w:rsid w:val="008506CE"/>
    <w:rsid w:val="00850C6F"/>
    <w:rsid w:val="00852AC3"/>
    <w:rsid w:val="0085467E"/>
    <w:rsid w:val="00861561"/>
    <w:rsid w:val="00861F96"/>
    <w:rsid w:val="00864100"/>
    <w:rsid w:val="008711FD"/>
    <w:rsid w:val="00881467"/>
    <w:rsid w:val="00893849"/>
    <w:rsid w:val="00893860"/>
    <w:rsid w:val="008A1244"/>
    <w:rsid w:val="008A2982"/>
    <w:rsid w:val="008B11E9"/>
    <w:rsid w:val="008B36CC"/>
    <w:rsid w:val="008B40A5"/>
    <w:rsid w:val="008C6214"/>
    <w:rsid w:val="008C68BA"/>
    <w:rsid w:val="008C72D0"/>
    <w:rsid w:val="008D268A"/>
    <w:rsid w:val="008D2940"/>
    <w:rsid w:val="008D2A8D"/>
    <w:rsid w:val="008E2D76"/>
    <w:rsid w:val="008E3315"/>
    <w:rsid w:val="008E3988"/>
    <w:rsid w:val="008E4F82"/>
    <w:rsid w:val="008E7681"/>
    <w:rsid w:val="008F15CC"/>
    <w:rsid w:val="008F2282"/>
    <w:rsid w:val="008F26A5"/>
    <w:rsid w:val="008F7480"/>
    <w:rsid w:val="00901C7C"/>
    <w:rsid w:val="009054CE"/>
    <w:rsid w:val="00906997"/>
    <w:rsid w:val="009076A4"/>
    <w:rsid w:val="00907D18"/>
    <w:rsid w:val="0091299C"/>
    <w:rsid w:val="00914116"/>
    <w:rsid w:val="009150A5"/>
    <w:rsid w:val="009169AA"/>
    <w:rsid w:val="00917A40"/>
    <w:rsid w:val="009205C0"/>
    <w:rsid w:val="00920F60"/>
    <w:rsid w:val="00922D23"/>
    <w:rsid w:val="00934173"/>
    <w:rsid w:val="00935628"/>
    <w:rsid w:val="00935661"/>
    <w:rsid w:val="00937602"/>
    <w:rsid w:val="009379D9"/>
    <w:rsid w:val="00937AAD"/>
    <w:rsid w:val="00943047"/>
    <w:rsid w:val="009451E3"/>
    <w:rsid w:val="00953CC6"/>
    <w:rsid w:val="00954B9B"/>
    <w:rsid w:val="00955836"/>
    <w:rsid w:val="00956313"/>
    <w:rsid w:val="0096206E"/>
    <w:rsid w:val="00962783"/>
    <w:rsid w:val="00971FE7"/>
    <w:rsid w:val="00981F4E"/>
    <w:rsid w:val="009834F2"/>
    <w:rsid w:val="009841AB"/>
    <w:rsid w:val="00992650"/>
    <w:rsid w:val="00993CD8"/>
    <w:rsid w:val="00993D55"/>
    <w:rsid w:val="00994816"/>
    <w:rsid w:val="009A3251"/>
    <w:rsid w:val="009A52F1"/>
    <w:rsid w:val="009B1C9E"/>
    <w:rsid w:val="009B25D7"/>
    <w:rsid w:val="009B4738"/>
    <w:rsid w:val="009B6AD9"/>
    <w:rsid w:val="009B78C1"/>
    <w:rsid w:val="009D41B0"/>
    <w:rsid w:val="009D45D8"/>
    <w:rsid w:val="009E0812"/>
    <w:rsid w:val="009E2E3D"/>
    <w:rsid w:val="009E5090"/>
    <w:rsid w:val="009E51EB"/>
    <w:rsid w:val="009E6BD9"/>
    <w:rsid w:val="009F0937"/>
    <w:rsid w:val="009F277C"/>
    <w:rsid w:val="009F3277"/>
    <w:rsid w:val="00A00706"/>
    <w:rsid w:val="00A01670"/>
    <w:rsid w:val="00A0313A"/>
    <w:rsid w:val="00A064CF"/>
    <w:rsid w:val="00A07237"/>
    <w:rsid w:val="00A11202"/>
    <w:rsid w:val="00A12070"/>
    <w:rsid w:val="00A14160"/>
    <w:rsid w:val="00A16970"/>
    <w:rsid w:val="00A21731"/>
    <w:rsid w:val="00A25C35"/>
    <w:rsid w:val="00A35818"/>
    <w:rsid w:val="00A41170"/>
    <w:rsid w:val="00A46671"/>
    <w:rsid w:val="00A51F7F"/>
    <w:rsid w:val="00A536E9"/>
    <w:rsid w:val="00A56A3B"/>
    <w:rsid w:val="00A60CE3"/>
    <w:rsid w:val="00A64A8B"/>
    <w:rsid w:val="00A64F3A"/>
    <w:rsid w:val="00A651AF"/>
    <w:rsid w:val="00A65834"/>
    <w:rsid w:val="00A66F56"/>
    <w:rsid w:val="00A75869"/>
    <w:rsid w:val="00A75958"/>
    <w:rsid w:val="00A75B27"/>
    <w:rsid w:val="00A81FE3"/>
    <w:rsid w:val="00A82736"/>
    <w:rsid w:val="00A84A62"/>
    <w:rsid w:val="00A84FB1"/>
    <w:rsid w:val="00A943C7"/>
    <w:rsid w:val="00A94BA9"/>
    <w:rsid w:val="00AA055F"/>
    <w:rsid w:val="00AA0828"/>
    <w:rsid w:val="00AA0CA5"/>
    <w:rsid w:val="00AA2D42"/>
    <w:rsid w:val="00AA5DFC"/>
    <w:rsid w:val="00AA5E5B"/>
    <w:rsid w:val="00AA7EE8"/>
    <w:rsid w:val="00AB20A4"/>
    <w:rsid w:val="00AB713F"/>
    <w:rsid w:val="00AC0898"/>
    <w:rsid w:val="00AD3CA7"/>
    <w:rsid w:val="00AD70FA"/>
    <w:rsid w:val="00AE2C3F"/>
    <w:rsid w:val="00AE3F8D"/>
    <w:rsid w:val="00AF3674"/>
    <w:rsid w:val="00AF3DA4"/>
    <w:rsid w:val="00AF6477"/>
    <w:rsid w:val="00B01187"/>
    <w:rsid w:val="00B05525"/>
    <w:rsid w:val="00B05DF8"/>
    <w:rsid w:val="00B074E6"/>
    <w:rsid w:val="00B201D5"/>
    <w:rsid w:val="00B2124B"/>
    <w:rsid w:val="00B23F21"/>
    <w:rsid w:val="00B27D80"/>
    <w:rsid w:val="00B30473"/>
    <w:rsid w:val="00B318E8"/>
    <w:rsid w:val="00B31B12"/>
    <w:rsid w:val="00B348B4"/>
    <w:rsid w:val="00B36E17"/>
    <w:rsid w:val="00B4162A"/>
    <w:rsid w:val="00B41964"/>
    <w:rsid w:val="00B421F3"/>
    <w:rsid w:val="00B4406B"/>
    <w:rsid w:val="00B44D06"/>
    <w:rsid w:val="00B45316"/>
    <w:rsid w:val="00B46DC5"/>
    <w:rsid w:val="00B50031"/>
    <w:rsid w:val="00B50B1B"/>
    <w:rsid w:val="00B561B0"/>
    <w:rsid w:val="00B56657"/>
    <w:rsid w:val="00B576E8"/>
    <w:rsid w:val="00B62C8A"/>
    <w:rsid w:val="00B64447"/>
    <w:rsid w:val="00B67D7D"/>
    <w:rsid w:val="00B728F2"/>
    <w:rsid w:val="00B7630C"/>
    <w:rsid w:val="00B768BA"/>
    <w:rsid w:val="00B87654"/>
    <w:rsid w:val="00B92A13"/>
    <w:rsid w:val="00B95FBE"/>
    <w:rsid w:val="00B9691B"/>
    <w:rsid w:val="00B97C56"/>
    <w:rsid w:val="00B97D54"/>
    <w:rsid w:val="00BA0AD2"/>
    <w:rsid w:val="00BA4651"/>
    <w:rsid w:val="00BA60E0"/>
    <w:rsid w:val="00BB1921"/>
    <w:rsid w:val="00BB1BAD"/>
    <w:rsid w:val="00BB373A"/>
    <w:rsid w:val="00BB39EE"/>
    <w:rsid w:val="00BB77CB"/>
    <w:rsid w:val="00BC3E56"/>
    <w:rsid w:val="00BD6DCF"/>
    <w:rsid w:val="00BE02A3"/>
    <w:rsid w:val="00BE3666"/>
    <w:rsid w:val="00BE4B99"/>
    <w:rsid w:val="00BF0FEC"/>
    <w:rsid w:val="00C03270"/>
    <w:rsid w:val="00C15DC5"/>
    <w:rsid w:val="00C21125"/>
    <w:rsid w:val="00C21C79"/>
    <w:rsid w:val="00C225D7"/>
    <w:rsid w:val="00C31BF5"/>
    <w:rsid w:val="00C3220C"/>
    <w:rsid w:val="00C35359"/>
    <w:rsid w:val="00C35C25"/>
    <w:rsid w:val="00C369EF"/>
    <w:rsid w:val="00C43918"/>
    <w:rsid w:val="00C444EB"/>
    <w:rsid w:val="00C51483"/>
    <w:rsid w:val="00C5226E"/>
    <w:rsid w:val="00C57391"/>
    <w:rsid w:val="00C61D70"/>
    <w:rsid w:val="00C62750"/>
    <w:rsid w:val="00C652A1"/>
    <w:rsid w:val="00C67CE9"/>
    <w:rsid w:val="00C718D3"/>
    <w:rsid w:val="00C72F9A"/>
    <w:rsid w:val="00C73F95"/>
    <w:rsid w:val="00C7548C"/>
    <w:rsid w:val="00C763B9"/>
    <w:rsid w:val="00C76DA9"/>
    <w:rsid w:val="00C80C44"/>
    <w:rsid w:val="00C837B8"/>
    <w:rsid w:val="00C86E31"/>
    <w:rsid w:val="00C90DDE"/>
    <w:rsid w:val="00C91B81"/>
    <w:rsid w:val="00C9248E"/>
    <w:rsid w:val="00CA2C47"/>
    <w:rsid w:val="00CA4BDA"/>
    <w:rsid w:val="00CA69F0"/>
    <w:rsid w:val="00CB42F1"/>
    <w:rsid w:val="00CB499C"/>
    <w:rsid w:val="00CB7326"/>
    <w:rsid w:val="00CC15EC"/>
    <w:rsid w:val="00CC405B"/>
    <w:rsid w:val="00CC4FE9"/>
    <w:rsid w:val="00CC60DD"/>
    <w:rsid w:val="00CD2EC7"/>
    <w:rsid w:val="00CE1A80"/>
    <w:rsid w:val="00CF1E90"/>
    <w:rsid w:val="00CF2CBD"/>
    <w:rsid w:val="00CF324C"/>
    <w:rsid w:val="00CF3AF8"/>
    <w:rsid w:val="00CF76C5"/>
    <w:rsid w:val="00D0078F"/>
    <w:rsid w:val="00D07227"/>
    <w:rsid w:val="00D11336"/>
    <w:rsid w:val="00D132B5"/>
    <w:rsid w:val="00D21C21"/>
    <w:rsid w:val="00D2217C"/>
    <w:rsid w:val="00D37D92"/>
    <w:rsid w:val="00D43533"/>
    <w:rsid w:val="00D467C8"/>
    <w:rsid w:val="00D51D9F"/>
    <w:rsid w:val="00D5293F"/>
    <w:rsid w:val="00D600CD"/>
    <w:rsid w:val="00D64294"/>
    <w:rsid w:val="00D675C6"/>
    <w:rsid w:val="00D7011F"/>
    <w:rsid w:val="00D714BD"/>
    <w:rsid w:val="00D750D9"/>
    <w:rsid w:val="00D86D34"/>
    <w:rsid w:val="00D86EA3"/>
    <w:rsid w:val="00D91A2D"/>
    <w:rsid w:val="00D92113"/>
    <w:rsid w:val="00D94678"/>
    <w:rsid w:val="00DA0556"/>
    <w:rsid w:val="00DA063F"/>
    <w:rsid w:val="00DA2822"/>
    <w:rsid w:val="00DA3E4A"/>
    <w:rsid w:val="00DA55F1"/>
    <w:rsid w:val="00DA6690"/>
    <w:rsid w:val="00DA6DD1"/>
    <w:rsid w:val="00DB030C"/>
    <w:rsid w:val="00DB0F0C"/>
    <w:rsid w:val="00DB19D6"/>
    <w:rsid w:val="00DB6B56"/>
    <w:rsid w:val="00DD2DB1"/>
    <w:rsid w:val="00DD7241"/>
    <w:rsid w:val="00DE09BB"/>
    <w:rsid w:val="00DE26B9"/>
    <w:rsid w:val="00DE5EF4"/>
    <w:rsid w:val="00DE7AAB"/>
    <w:rsid w:val="00DE7BC4"/>
    <w:rsid w:val="00DF1FD6"/>
    <w:rsid w:val="00DF3882"/>
    <w:rsid w:val="00DF51EE"/>
    <w:rsid w:val="00DF5295"/>
    <w:rsid w:val="00E004BF"/>
    <w:rsid w:val="00E004F3"/>
    <w:rsid w:val="00E06248"/>
    <w:rsid w:val="00E12C04"/>
    <w:rsid w:val="00E14C9F"/>
    <w:rsid w:val="00E16163"/>
    <w:rsid w:val="00E168A0"/>
    <w:rsid w:val="00E27AE9"/>
    <w:rsid w:val="00E30F34"/>
    <w:rsid w:val="00E32FB5"/>
    <w:rsid w:val="00E477D8"/>
    <w:rsid w:val="00E54CEF"/>
    <w:rsid w:val="00E54EBC"/>
    <w:rsid w:val="00E5560C"/>
    <w:rsid w:val="00E55F70"/>
    <w:rsid w:val="00E5763C"/>
    <w:rsid w:val="00E72AB3"/>
    <w:rsid w:val="00E82860"/>
    <w:rsid w:val="00E834F7"/>
    <w:rsid w:val="00E846B3"/>
    <w:rsid w:val="00E9024B"/>
    <w:rsid w:val="00E97170"/>
    <w:rsid w:val="00EA2A84"/>
    <w:rsid w:val="00EA4EFB"/>
    <w:rsid w:val="00EA5290"/>
    <w:rsid w:val="00EA54D2"/>
    <w:rsid w:val="00EA676F"/>
    <w:rsid w:val="00EA70C8"/>
    <w:rsid w:val="00EB15B2"/>
    <w:rsid w:val="00EB195F"/>
    <w:rsid w:val="00EB35A5"/>
    <w:rsid w:val="00EB38DC"/>
    <w:rsid w:val="00EB527D"/>
    <w:rsid w:val="00EC0FBA"/>
    <w:rsid w:val="00EC4333"/>
    <w:rsid w:val="00EC4DC1"/>
    <w:rsid w:val="00EC5132"/>
    <w:rsid w:val="00EC53FB"/>
    <w:rsid w:val="00EC5B68"/>
    <w:rsid w:val="00EC62D6"/>
    <w:rsid w:val="00EC6665"/>
    <w:rsid w:val="00ED0597"/>
    <w:rsid w:val="00ED5B26"/>
    <w:rsid w:val="00ED6F3F"/>
    <w:rsid w:val="00EE3167"/>
    <w:rsid w:val="00EF0EC7"/>
    <w:rsid w:val="00EF191F"/>
    <w:rsid w:val="00EF2685"/>
    <w:rsid w:val="00F00D86"/>
    <w:rsid w:val="00F1030F"/>
    <w:rsid w:val="00F13452"/>
    <w:rsid w:val="00F14885"/>
    <w:rsid w:val="00F158E7"/>
    <w:rsid w:val="00F16783"/>
    <w:rsid w:val="00F23BCE"/>
    <w:rsid w:val="00F259A6"/>
    <w:rsid w:val="00F27F10"/>
    <w:rsid w:val="00F3585E"/>
    <w:rsid w:val="00F40BAF"/>
    <w:rsid w:val="00F44848"/>
    <w:rsid w:val="00F44D36"/>
    <w:rsid w:val="00F452C5"/>
    <w:rsid w:val="00F455FC"/>
    <w:rsid w:val="00F52528"/>
    <w:rsid w:val="00F55730"/>
    <w:rsid w:val="00F74A1D"/>
    <w:rsid w:val="00F81E5D"/>
    <w:rsid w:val="00F843CE"/>
    <w:rsid w:val="00F96515"/>
    <w:rsid w:val="00F96DAF"/>
    <w:rsid w:val="00FA3112"/>
    <w:rsid w:val="00FA4C5B"/>
    <w:rsid w:val="00FA5065"/>
    <w:rsid w:val="00FB2977"/>
    <w:rsid w:val="00FB3E32"/>
    <w:rsid w:val="00FB3E47"/>
    <w:rsid w:val="00FB543B"/>
    <w:rsid w:val="00FC21FD"/>
    <w:rsid w:val="00FC5FAF"/>
    <w:rsid w:val="00FD0865"/>
    <w:rsid w:val="00FD301E"/>
    <w:rsid w:val="00FD3D91"/>
    <w:rsid w:val="00FD4003"/>
    <w:rsid w:val="00FD719D"/>
    <w:rsid w:val="00FE2FF7"/>
    <w:rsid w:val="00FE5088"/>
    <w:rsid w:val="00FE62C8"/>
    <w:rsid w:val="00FF2928"/>
    <w:rsid w:val="00FF3243"/>
    <w:rsid w:val="0375541A"/>
    <w:rsid w:val="04521D52"/>
    <w:rsid w:val="05292AFA"/>
    <w:rsid w:val="079B7C31"/>
    <w:rsid w:val="09A55B2B"/>
    <w:rsid w:val="0B0D0BA2"/>
    <w:rsid w:val="0BFB4EB5"/>
    <w:rsid w:val="0CD8034A"/>
    <w:rsid w:val="0CEA2D60"/>
    <w:rsid w:val="0DC67C8B"/>
    <w:rsid w:val="0E3D4F56"/>
    <w:rsid w:val="0F77DB87"/>
    <w:rsid w:val="13FD627A"/>
    <w:rsid w:val="17E24289"/>
    <w:rsid w:val="1C702A36"/>
    <w:rsid w:val="1F3EABE4"/>
    <w:rsid w:val="1FFE04CF"/>
    <w:rsid w:val="216E5360"/>
    <w:rsid w:val="224833FF"/>
    <w:rsid w:val="227E243A"/>
    <w:rsid w:val="254271B6"/>
    <w:rsid w:val="26303A96"/>
    <w:rsid w:val="26C03C26"/>
    <w:rsid w:val="2866479A"/>
    <w:rsid w:val="2BCF54EE"/>
    <w:rsid w:val="2D097AEC"/>
    <w:rsid w:val="2D3204F4"/>
    <w:rsid w:val="2E3A3B59"/>
    <w:rsid w:val="2E852440"/>
    <w:rsid w:val="2FF706F1"/>
    <w:rsid w:val="317068D8"/>
    <w:rsid w:val="343F7AE9"/>
    <w:rsid w:val="363560F0"/>
    <w:rsid w:val="36E0150E"/>
    <w:rsid w:val="382E3AA2"/>
    <w:rsid w:val="3B798943"/>
    <w:rsid w:val="3B7F751E"/>
    <w:rsid w:val="3BDEE5CE"/>
    <w:rsid w:val="3C555670"/>
    <w:rsid w:val="3D396C33"/>
    <w:rsid w:val="3F57BADA"/>
    <w:rsid w:val="3F6F3776"/>
    <w:rsid w:val="3FDF7AE1"/>
    <w:rsid w:val="3FF99DE3"/>
    <w:rsid w:val="3FFD491F"/>
    <w:rsid w:val="43B07358"/>
    <w:rsid w:val="441A6079"/>
    <w:rsid w:val="44F415A3"/>
    <w:rsid w:val="45516CCF"/>
    <w:rsid w:val="491C7497"/>
    <w:rsid w:val="49F05C45"/>
    <w:rsid w:val="4B6F0DF9"/>
    <w:rsid w:val="4B8B15F1"/>
    <w:rsid w:val="4BDB223B"/>
    <w:rsid w:val="4C787DC7"/>
    <w:rsid w:val="4EB573EA"/>
    <w:rsid w:val="4F3F0659"/>
    <w:rsid w:val="4F7D6484"/>
    <w:rsid w:val="521F2A93"/>
    <w:rsid w:val="5233072B"/>
    <w:rsid w:val="52AF48A4"/>
    <w:rsid w:val="5706298D"/>
    <w:rsid w:val="57CF05CA"/>
    <w:rsid w:val="597F7627"/>
    <w:rsid w:val="59FA742E"/>
    <w:rsid w:val="59FF923C"/>
    <w:rsid w:val="5B9551F8"/>
    <w:rsid w:val="5B9D07B2"/>
    <w:rsid w:val="5D2FD668"/>
    <w:rsid w:val="5F2FBF3D"/>
    <w:rsid w:val="5F6FBA66"/>
    <w:rsid w:val="5F9EE680"/>
    <w:rsid w:val="5FFA5164"/>
    <w:rsid w:val="636D70B4"/>
    <w:rsid w:val="637E5E79"/>
    <w:rsid w:val="63C75CEF"/>
    <w:rsid w:val="64F211FC"/>
    <w:rsid w:val="66027FBB"/>
    <w:rsid w:val="66B53F81"/>
    <w:rsid w:val="67692122"/>
    <w:rsid w:val="678F6AAF"/>
    <w:rsid w:val="6B991E05"/>
    <w:rsid w:val="6BA78434"/>
    <w:rsid w:val="6CFE769D"/>
    <w:rsid w:val="6D3A5C80"/>
    <w:rsid w:val="6DF7ECB9"/>
    <w:rsid w:val="6E7695AA"/>
    <w:rsid w:val="6EBF384D"/>
    <w:rsid w:val="6EDF219E"/>
    <w:rsid w:val="6EFA0582"/>
    <w:rsid w:val="6F03756C"/>
    <w:rsid w:val="6FDF252A"/>
    <w:rsid w:val="71BF9A85"/>
    <w:rsid w:val="7378704A"/>
    <w:rsid w:val="73F78A00"/>
    <w:rsid w:val="759241D9"/>
    <w:rsid w:val="75B2356A"/>
    <w:rsid w:val="75BF9860"/>
    <w:rsid w:val="75CB4872"/>
    <w:rsid w:val="75FB0A9A"/>
    <w:rsid w:val="75FBB7F1"/>
    <w:rsid w:val="76DFDD93"/>
    <w:rsid w:val="779E6285"/>
    <w:rsid w:val="77FF4D3A"/>
    <w:rsid w:val="79DFB911"/>
    <w:rsid w:val="79FBF2A1"/>
    <w:rsid w:val="7B303EC3"/>
    <w:rsid w:val="7B5FCA21"/>
    <w:rsid w:val="7B9ACEC9"/>
    <w:rsid w:val="7BAAF912"/>
    <w:rsid w:val="7BFF7533"/>
    <w:rsid w:val="7BFFA95B"/>
    <w:rsid w:val="7C9EEB88"/>
    <w:rsid w:val="7CEBBEE1"/>
    <w:rsid w:val="7D7DE997"/>
    <w:rsid w:val="7DC16610"/>
    <w:rsid w:val="7DFFD103"/>
    <w:rsid w:val="7E3738FD"/>
    <w:rsid w:val="7EDDA4EC"/>
    <w:rsid w:val="7EEC344F"/>
    <w:rsid w:val="7F3FF7A6"/>
    <w:rsid w:val="7FB911D4"/>
    <w:rsid w:val="7FBB3DCF"/>
    <w:rsid w:val="7FCE746E"/>
    <w:rsid w:val="7FCF2A87"/>
    <w:rsid w:val="7FDFF214"/>
    <w:rsid w:val="7FEFAB3B"/>
    <w:rsid w:val="7FFFAC72"/>
    <w:rsid w:val="8DDF103D"/>
    <w:rsid w:val="9DBB355D"/>
    <w:rsid w:val="9F7E9E8E"/>
    <w:rsid w:val="9FEFBD71"/>
    <w:rsid w:val="B3E4B646"/>
    <w:rsid w:val="B787D22F"/>
    <w:rsid w:val="B8F235CF"/>
    <w:rsid w:val="B9EBF76D"/>
    <w:rsid w:val="BC6F7835"/>
    <w:rsid w:val="BD71D8C5"/>
    <w:rsid w:val="BD7FB1ED"/>
    <w:rsid w:val="BFFF07F5"/>
    <w:rsid w:val="CD7E26AD"/>
    <w:rsid w:val="CDBD8352"/>
    <w:rsid w:val="CFDE6CE1"/>
    <w:rsid w:val="CFDF366F"/>
    <w:rsid w:val="D19F360F"/>
    <w:rsid w:val="D38FDAA3"/>
    <w:rsid w:val="D3CE111C"/>
    <w:rsid w:val="D5FFEC8C"/>
    <w:rsid w:val="D69DF652"/>
    <w:rsid w:val="D7B3708F"/>
    <w:rsid w:val="D7DB0A1D"/>
    <w:rsid w:val="DBF7F51E"/>
    <w:rsid w:val="DDF73A43"/>
    <w:rsid w:val="DEE55CBC"/>
    <w:rsid w:val="DF9A89DF"/>
    <w:rsid w:val="DFEB23A8"/>
    <w:rsid w:val="DFF7C5ED"/>
    <w:rsid w:val="E7F652C8"/>
    <w:rsid w:val="E9FBF46A"/>
    <w:rsid w:val="EBE77CD1"/>
    <w:rsid w:val="EBEFEE19"/>
    <w:rsid w:val="EDD703A5"/>
    <w:rsid w:val="EDF7EEA2"/>
    <w:rsid w:val="EDFD523F"/>
    <w:rsid w:val="EEEB52B2"/>
    <w:rsid w:val="EFE00C95"/>
    <w:rsid w:val="F1FFBDD0"/>
    <w:rsid w:val="F3D37323"/>
    <w:rsid w:val="F4DF44A4"/>
    <w:rsid w:val="F55F4BEE"/>
    <w:rsid w:val="F55F9633"/>
    <w:rsid w:val="F56F0632"/>
    <w:rsid w:val="F5FB7E6F"/>
    <w:rsid w:val="F6662A4B"/>
    <w:rsid w:val="F68D72B7"/>
    <w:rsid w:val="F74FB303"/>
    <w:rsid w:val="F779B96F"/>
    <w:rsid w:val="F77FEDE0"/>
    <w:rsid w:val="F7B9A96C"/>
    <w:rsid w:val="F7DD966D"/>
    <w:rsid w:val="F7FF2790"/>
    <w:rsid w:val="F91CCAEC"/>
    <w:rsid w:val="F9BA267A"/>
    <w:rsid w:val="FB87FE78"/>
    <w:rsid w:val="FBA77EEF"/>
    <w:rsid w:val="FBEEA5DA"/>
    <w:rsid w:val="FCCD144F"/>
    <w:rsid w:val="FD15CDF9"/>
    <w:rsid w:val="FD45BBDE"/>
    <w:rsid w:val="FDEF60E6"/>
    <w:rsid w:val="FEEEDDF1"/>
    <w:rsid w:val="FEEF65EA"/>
    <w:rsid w:val="FF79358C"/>
    <w:rsid w:val="FF7BF0E1"/>
    <w:rsid w:val="FFCD9144"/>
    <w:rsid w:val="FFEF4332"/>
    <w:rsid w:val="FF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9"/>
    <w:pPr>
      <w:keepNext/>
      <w:keepLines/>
      <w:numPr>
        <w:ilvl w:val="2"/>
        <w:numId w:val="1"/>
      </w:numPr>
      <w:spacing w:line="300" w:lineRule="auto"/>
      <w:ind w:firstLineChars="0"/>
      <w:outlineLvl w:val="2"/>
    </w:pPr>
    <w:rPr>
      <w:b/>
      <w:bCs/>
      <w:sz w:val="30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5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ind w:firstLine="0" w:firstLineChars="0"/>
    </w:pPr>
    <w:rPr>
      <w:rFonts w:ascii="宋体" w:hAnsi="宋体" w:cs="宋体"/>
      <w:kern w:val="0"/>
      <w:szCs w:val="24"/>
    </w:rPr>
  </w:style>
  <w:style w:type="paragraph" w:styleId="9">
    <w:name w:val="annotation subject"/>
    <w:basedOn w:val="5"/>
    <w:next w:val="5"/>
    <w:link w:val="20"/>
    <w:semiHidden/>
    <w:unhideWhenUsed/>
    <w:qFormat/>
    <w:uiPriority w:val="99"/>
    <w:rPr>
      <w:b/>
      <w:bCs/>
    </w:rPr>
  </w:style>
  <w:style w:type="character" w:styleId="12">
    <w:name w:val="Hyperlink"/>
    <w:basedOn w:val="11"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标题 2 字符"/>
    <w:basedOn w:val="11"/>
    <w:link w:val="2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8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批注文字 字符"/>
    <w:basedOn w:val="11"/>
    <w:link w:val="5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0">
    <w:name w:val="批注主题 字符"/>
    <w:basedOn w:val="19"/>
    <w:link w:val="9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21">
    <w:name w:val="图片"/>
    <w:basedOn w:val="22"/>
    <w:qFormat/>
    <w:uiPriority w:val="0"/>
    <w:pPr>
      <w:jc w:val="center"/>
    </w:pPr>
    <w:rPr>
      <w:kern w:val="0"/>
    </w:rPr>
  </w:style>
  <w:style w:type="paragraph" w:styleId="22">
    <w:name w:val="No Spacing"/>
    <w:qFormat/>
    <w:uiPriority w:val="1"/>
    <w:pPr>
      <w:spacing w:before="50" w:beforeLines="50" w:after="50" w:afterLines="50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1204</Words>
  <Characters>1255</Characters>
  <Lines>9</Lines>
  <Paragraphs>2</Paragraphs>
  <TotalTime>7</TotalTime>
  <ScaleCrop>false</ScaleCrop>
  <LinksUpToDate>false</LinksUpToDate>
  <CharactersWithSpaces>1255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2024-08-30T08:22:00Z</dcterms:created>
  <dc:creator>zkf</dc:creator>
  <cp:lastModifiedBy>greatwall</cp:lastModifiedBy>
  <dcterms:modified xsi:type="dcterms:W3CDTF">2025-03-21T16:16:47Z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BB6BF34AC32C6B2A6F20DD67BC126AFE</vt:lpwstr>
  </property>
  <property fmtid="{D5CDD505-2E9C-101B-9397-08002B2CF9AE}" pid="4" name="KSOTemplateDocerSaveRecord">
    <vt:lpwstr>eyJoZGlkIjoiMGM5NGQ5ZTAyNmU5OTVhNjAxMzY2YjdjOTlhZTJjZWEiLCJ1c2VySWQiOiIyMDAxNTI2NTQifQ==</vt:lpwstr>
  </property>
</Properties>
</file>