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东胜区慢性病综合防控示范区建设成员单位“万步有约”健走激励大赛参赛任务表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4707"/>
        <w:gridCol w:w="147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477" w:type="dxa"/>
          </w:tcPr>
          <w:p>
            <w:pPr>
              <w:spacing w:line="560" w:lineRule="exact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参赛队伍（个）</w:t>
            </w:r>
          </w:p>
        </w:tc>
        <w:tc>
          <w:tcPr>
            <w:tcW w:w="1610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参赛人数（人）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东胜区罕台镇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restart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ind w:firstLine="320" w:firstLineChars="100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ind w:firstLine="320" w:firstLineChars="100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ind w:firstLine="320" w:firstLineChars="100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每队</w:t>
            </w:r>
          </w:p>
          <w:p>
            <w:pPr>
              <w:spacing w:line="560" w:lineRule="exact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10-20人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东胜区铜川镇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东胜区泊江海镇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东胜区发改委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东胜区教体局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东胜区民政局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东胜区卫健委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东胜区市场监督管理局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东胜区医保局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东胜区公安分局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东胜区总工会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东胜区交通街道办事处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东胜区公园街道办事处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东胜区林荫街道办事处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东胜区建设街道办事处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70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东胜区富兴街道办事处</w:t>
            </w:r>
          </w:p>
        </w:tc>
        <w:tc>
          <w:tcPr>
            <w:tcW w:w="1477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东胜区天骄街道办事处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东胜区巴音门克街道办事处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东胜区诃额伦街道办事处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东胜区兴胜街道办事处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21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东胜区纺织街道办事处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东胜区民族街道办事处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23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东胜区幸福街道办事处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24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东胜区园林绿化事业发展中心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1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70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东胜区城市管理综合行政执法局</w:t>
            </w:r>
          </w:p>
        </w:tc>
        <w:tc>
          <w:tcPr>
            <w:tcW w:w="1477" w:type="dxa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2</w:t>
            </w:r>
          </w:p>
        </w:tc>
        <w:tc>
          <w:tcPr>
            <w:tcW w:w="1610" w:type="dxa"/>
            <w:vMerge w:val="continue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519" w:type="dxa"/>
            <w:gridSpan w:val="4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</w:rPr>
              <w:t>东胜区其他</w:t>
            </w:r>
            <w:r>
              <w:rPr>
                <w:rFonts w:hint="eastAsia" w:ascii="仿宋" w:hAnsi="仿宋" w:eastAsia="仿宋" w:cs="Times New Roman"/>
                <w:color w:val="000000"/>
                <w:sz w:val="32"/>
              </w:rPr>
              <w:t>部门、单位</w:t>
            </w: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</w:rPr>
              <w:t>积极组队参赛。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WUxYWY1MGJlYjJiN2NmYmRjMDBkZGU1NmMzM2IifQ=="/>
  </w:docVars>
  <w:rsids>
    <w:rsidRoot w:val="59095F9A"/>
    <w:rsid w:val="0B4E4B71"/>
    <w:rsid w:val="5909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宋体" w:cs="宋体"/>
      <w:sz w:val="29"/>
      <w:szCs w:val="29"/>
      <w:lang w:val="zh-CN" w:bidi="zh-CN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185</Characters>
  <Lines>0</Lines>
  <Paragraphs>0</Paragraphs>
  <TotalTime>0</TotalTime>
  <ScaleCrop>false</ScaleCrop>
  <LinksUpToDate>false</LinksUpToDate>
  <CharactersWithSpaces>234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2024-05-08T08:05:00Z</dcterms:created>
  <dc:creator>Administrator</dc:creator>
  <cp:lastModifiedBy>Administrator</cp:lastModifiedBy>
  <dcterms:modified xsi:type="dcterms:W3CDTF">2024-05-09T00:49:33Z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E4AB868932044C57AEDEC5C944057388_11</vt:lpwstr>
  </property>
</Properties>
</file>