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项目情况表</w:t>
      </w:r>
    </w:p>
    <w:tbl>
      <w:tblPr>
        <w:tblStyle w:val="5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890"/>
        <w:gridCol w:w="2323"/>
        <w:gridCol w:w="1562"/>
        <w:gridCol w:w="136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编号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项目名称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建设地点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建设单位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环境影响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评价机构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2"/>
              </w:rPr>
            </w:pPr>
            <w:r>
              <w:rPr>
                <w:rFonts w:hint="eastAsia" w:ascii="Times New Roman" w:hAnsi="Times New Roman" w:eastAsia="宋体"/>
                <w:szCs w:val="22"/>
              </w:rPr>
              <w:t>内蒙古普泰电力设备有限公司废弃资源综合利用项目</w:t>
            </w:r>
            <w:r>
              <w:rPr>
                <w:rFonts w:ascii="Times New Roman" w:hAnsi="Times New Roman" w:eastAsia="宋体"/>
                <w:szCs w:val="22"/>
              </w:rPr>
              <w:t xml:space="preserve">   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鄂尔多斯高新技术产业开发区装备制造产业园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F-06-01地块，纬六路南、经二路东、纬五路北、经一路西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内蒙古普泰电力设备有限公司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内蒙古腾烽环境检测有限公司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年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1月</w:t>
            </w: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2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NTk1MmVhODkwYTdlM2UzNDI2NDIyNmU0MzQwNDkifQ=="/>
  </w:docVars>
  <w:rsids>
    <w:rsidRoot w:val="00674DF1"/>
    <w:rsid w:val="00235E91"/>
    <w:rsid w:val="00674DF1"/>
    <w:rsid w:val="00726E0E"/>
    <w:rsid w:val="00B65434"/>
    <w:rsid w:val="00F721B4"/>
    <w:rsid w:val="00FE260E"/>
    <w:rsid w:val="044B0945"/>
    <w:rsid w:val="24BC7CD1"/>
    <w:rsid w:val="5DA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autoRedefine/>
    <w:semiHidden/>
    <w:qFormat/>
    <w:uiPriority w:val="99"/>
    <w:rPr>
      <w:rFonts w:ascii="等线" w:hAnsi="等线" w:eastAsia="等线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Administrator</dc:creator>
  <cp:lastModifiedBy>瑄儿妈妈(亲子阅读推广)</cp:lastModifiedBy>
  <dcterms:modified xsi:type="dcterms:W3CDTF">2024-01-29T10:33:21Z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379DB4E0C2D245B8A9C1740729739961_12</vt:lpwstr>
  </property>
</Properties>
</file>