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 w:val="0"/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tabs>
          <w:tab w:val="left" w:pos="210"/>
          <w:tab w:val="left" w:pos="8610"/>
        </w:tabs>
        <w:wordWrap/>
        <w:adjustRightInd/>
        <w:snapToGrid/>
        <w:spacing w:before="0" w:line="560" w:lineRule="exact"/>
        <w:ind w:firstLine="320" w:firstLineChars="100"/>
        <w:jc w:val="left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东审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党组报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号              签发人：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刘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平</w:t>
      </w:r>
    </w:p>
    <w:p>
      <w:pPr>
        <w:wordWrap/>
        <w:adjustRightInd/>
        <w:snapToGrid/>
        <w:spacing w:before="0" w:line="560" w:lineRule="exact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widowControl w:val="0"/>
        <w:wordWrap/>
        <w:adjustRightInd/>
        <w:snapToGrid/>
        <w:spacing w:before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中共鄂尔多斯市东胜区审计局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确定</w:t>
      </w:r>
    </w:p>
    <w:p>
      <w:pPr>
        <w:widowControl w:val="0"/>
        <w:wordWrap/>
        <w:adjustRightInd/>
        <w:snapToGrid/>
        <w:spacing w:before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拟提任副科级领导职务人选的报告</w:t>
      </w:r>
      <w:bookmarkEnd w:id="0"/>
    </w:p>
    <w:p>
      <w:pPr>
        <w:widowControl w:val="0"/>
        <w:wordWrap/>
        <w:adjustRightInd/>
        <w:snapToGrid/>
        <w:spacing w:before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中共鄂尔多斯市东胜区委员会：</w:t>
      </w:r>
    </w:p>
    <w:p>
      <w:pPr>
        <w:wordWrap/>
        <w:adjustRightInd/>
        <w:snapToGrid/>
        <w:spacing w:before="0"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2022年6月2日，经审计局党组会议研究，确定孙瑞平同志为拟提任副科级领导职务人选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中共鄂尔多斯市东胜区审计局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</w:t>
      </w:r>
    </w:p>
    <w:p>
      <w:pPr>
        <w:widowControl w:val="0"/>
        <w:wordWrap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2022年6月2日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570" w:tblpY="307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line="56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中共鄂尔多斯市东胜区审计局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eastAsia="zh-CN"/>
              </w:rPr>
              <w:t>党组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32"/>
                <w:szCs w:val="32"/>
              </w:rPr>
              <w:t>日印发</w:t>
            </w:r>
          </w:p>
        </w:tc>
      </w:tr>
    </w:tbl>
    <w:p>
      <w:pPr>
        <w:pStyle w:val="2"/>
        <w:widowControl w:val="0"/>
        <w:wordWrap/>
        <w:adjustRightInd/>
        <w:snapToGrid/>
        <w:spacing w:before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</w:tabs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3" o:spid="_x0000_s4097" o:spt="1" style="position:absolute;left:0pt;margin-top:-19.2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t>—</w:t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2" o:spid="_x0000_s4098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2NTFiNjFiNGFkMWQ1MmM5MTgxOWUzMjYzZjdlMGEifQ=="/>
  </w:docVars>
  <w:rsids>
    <w:rsidRoot w:val="00000000"/>
    <w:rsid w:val="060D0E55"/>
    <w:rsid w:val="13840BDE"/>
    <w:rsid w:val="174D1537"/>
    <w:rsid w:val="59BB05C1"/>
    <w:rsid w:val="6D58637C"/>
    <w:rsid w:val="7BA72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159</Characters>
  <Lines>0</Lines>
  <Paragraphs>0</Paragraphs>
  <TotalTime>6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2017-09-30T09:22:00Z</dcterms:created>
  <dc:creator>1</dc:creator>
  <cp:lastModifiedBy>Administrator</cp:lastModifiedBy>
  <cp:lastPrinted>2022-06-02T00:53:41Z</cp:lastPrinted>
  <dcterms:modified xsi:type="dcterms:W3CDTF">2022-06-02T00:58:57Z</dcterms:modified>
  <dc:title>东审党组报〔2018〕2号              签发人：王玉君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DF0BFA970947472BB6F7B8292BAFA94B</vt:lpwstr>
  </property>
</Properties>
</file>