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baseline"/>
        <w:rPr>
          <w:rStyle w:val="17"/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baseline"/>
        <w:rPr>
          <w:rStyle w:val="17"/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baseline"/>
        <w:rPr>
          <w:rStyle w:val="17"/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baseline"/>
        <w:rPr>
          <w:rStyle w:val="17"/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baseline"/>
        <w:rPr>
          <w:rStyle w:val="17"/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baseline"/>
        <w:rPr>
          <w:rStyle w:val="17"/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baseline"/>
        <w:rPr>
          <w:rStyle w:val="17"/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560" w:firstLineChars="800"/>
        <w:textAlignment w:val="baseline"/>
        <w:rPr>
          <w:rStyle w:val="17"/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560" w:firstLineChars="800"/>
        <w:textAlignment w:val="baseline"/>
        <w:rPr>
          <w:rStyle w:val="17"/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baseline"/>
        <w:rPr>
          <w:rStyle w:val="17"/>
          <w:rFonts w:ascii="仿宋_GB2312" w:hAnsi="仿宋_GB2312" w:eastAsia="仿宋_GB2312"/>
          <w:sz w:val="32"/>
          <w:szCs w:val="32"/>
        </w:rPr>
      </w:pPr>
      <w:r>
        <w:rPr>
          <w:rStyle w:val="17"/>
          <w:rFonts w:ascii="Calibri" w:hAnsi="Calibr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73025</wp:posOffset>
                </wp:positionV>
                <wp:extent cx="2390775" cy="405765"/>
                <wp:effectExtent l="0" t="0" r="0" b="0"/>
                <wp:wrapNone/>
                <wp:docPr id="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Style w:val="17"/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17"/>
                                <w:rFonts w:ascii="仿宋_GB2312" w:eastAsia="仿宋_GB2312"/>
                                <w:sz w:val="32"/>
                                <w:szCs w:val="32"/>
                              </w:rPr>
                              <w:t>东农牧报〔202</w:t>
                            </w:r>
                            <w:r>
                              <w:rPr>
                                <w:rStyle w:val="17"/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Style w:val="17"/>
                                <w:rFonts w:ascii="仿宋_GB2312" w:eastAsia="仿宋_GB2312"/>
                                <w:sz w:val="32"/>
                                <w:szCs w:val="32"/>
                              </w:rPr>
                              <w:t>〕</w:t>
                            </w:r>
                            <w:r>
                              <w:rPr>
                                <w:rStyle w:val="17"/>
                                <w:rFonts w:hint="eastAsia" w:ascii="仿宋_GB2312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11</w:t>
                            </w:r>
                            <w:r>
                              <w:rPr>
                                <w:rStyle w:val="17"/>
                                <w:rFonts w:ascii="仿宋_GB2312" w:eastAsia="仿宋_GB2312"/>
                                <w:sz w:val="32"/>
                                <w:szCs w:val="32"/>
                              </w:rPr>
                              <w:t>号</w:t>
                            </w:r>
                          </w:p>
                          <w:p>
                            <w:pPr>
                              <w:jc w:val="center"/>
                              <w:rPr>
                                <w:rStyle w:val="17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Style w:val="1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31.55pt;margin-top:5.75pt;height:31.95pt;width:188.25pt;z-index:251659264;mso-width-relative:page;mso-height-relative:page;" filled="f" stroked="f" coordsize="21600,21600" o:gfxdata="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axp4r1wAA&#10;AAkBAAAPAAAAAAAAAAEAIAAAACIAAABkcnMvZG93bnJldi54bWxQSwECFAAUAAAACACHTuJAMWHD&#10;MK0BAABOAwAADgAAAAAAAAABACAAAAAm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Style w:val="17"/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Style w:val="17"/>
                          <w:rFonts w:ascii="仿宋_GB2312" w:eastAsia="仿宋_GB2312"/>
                          <w:sz w:val="32"/>
                          <w:szCs w:val="32"/>
                        </w:rPr>
                        <w:t>东农牧报〔202</w:t>
                      </w:r>
                      <w:r>
                        <w:rPr>
                          <w:rStyle w:val="17"/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  <w:r>
                        <w:rPr>
                          <w:rStyle w:val="17"/>
                          <w:rFonts w:ascii="仿宋_GB2312" w:eastAsia="仿宋_GB2312"/>
                          <w:sz w:val="32"/>
                          <w:szCs w:val="32"/>
                        </w:rPr>
                        <w:t>〕</w:t>
                      </w:r>
                      <w:r>
                        <w:rPr>
                          <w:rStyle w:val="17"/>
                          <w:rFonts w:hint="eastAsia" w:ascii="仿宋_GB2312" w:eastAsia="仿宋_GB2312"/>
                          <w:sz w:val="32"/>
                          <w:szCs w:val="32"/>
                          <w:lang w:val="en-US" w:eastAsia="zh-CN"/>
                        </w:rPr>
                        <w:t>11</w:t>
                      </w:r>
                      <w:r>
                        <w:rPr>
                          <w:rStyle w:val="17"/>
                          <w:rFonts w:ascii="仿宋_GB2312" w:eastAsia="仿宋_GB2312"/>
                          <w:sz w:val="32"/>
                          <w:szCs w:val="32"/>
                        </w:rPr>
                        <w:t>号</w:t>
                      </w:r>
                    </w:p>
                    <w:p>
                      <w:pPr>
                        <w:jc w:val="center"/>
                        <w:rPr>
                          <w:rStyle w:val="17"/>
                        </w:rPr>
                      </w:pPr>
                    </w:p>
                    <w:p>
                      <w:pPr>
                        <w:jc w:val="center"/>
                        <w:rPr>
                          <w:rStyle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baseline"/>
        <w:rPr>
          <w:rStyle w:val="17"/>
          <w:rFonts w:ascii="仿宋_GB2312" w:hAnsi="方正小标宋简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baseline"/>
        <w:rPr>
          <w:rStyle w:val="17"/>
          <w:rFonts w:ascii="仿宋_GB2312" w:hAnsi="方正小标宋简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baseline"/>
        <w:rPr>
          <w:rStyle w:val="14"/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Style w:val="14"/>
          <w:rFonts w:hint="eastAsia" w:ascii="方正小标宋简体" w:hAnsi="宋体" w:eastAsia="方正小标宋简体"/>
          <w:sz w:val="44"/>
          <w:szCs w:val="44"/>
        </w:rPr>
        <w:t>鄂尔多斯市东胜区农牧局</w:t>
      </w:r>
      <w:r>
        <w:rPr>
          <w:rStyle w:val="14"/>
          <w:rFonts w:hint="eastAsia" w:ascii="方正小标宋简体" w:hAnsi="宋体" w:eastAsia="方正小标宋简体"/>
          <w:sz w:val="44"/>
          <w:szCs w:val="44"/>
          <w:lang w:eastAsia="zh-CN"/>
        </w:rPr>
        <w:t>关于申报2022年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Style w:val="14"/>
          <w:rFonts w:hint="eastAsia" w:ascii="方正小标宋简体" w:hAnsi="宋体" w:eastAsia="方正小标宋简体"/>
          <w:sz w:val="44"/>
          <w:szCs w:val="44"/>
          <w:lang w:eastAsia="zh-CN"/>
        </w:rPr>
        <w:t>羊绒收储贴息资金项目的报告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220" w:firstLineChars="5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市农牧局：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baseline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根据《鄂尔多斯市农牧局关于组织申报2022年羊绒收储贴息资金项目的通知》（鄂农牧发〔2022〕64号）及自治区农牧厅 财政厅关于印发《2022年自治区财政羊绒收储贴息项目实施方案》的通知（内农牧产发〔2022〕17号）文件精神，现推荐内蒙古鄂尔多斯资源股份有限公司申报2022年羊绒收储贴息资金项目，请予以支持。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baseline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baseline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800" w:firstLineChars="1500"/>
        <w:textAlignment w:val="baseline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CN" w:bidi="ar"/>
        </w:rPr>
        <w:t>鄂尔多斯市东胜区农牧局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440" w:firstLineChars="1700"/>
        <w:textAlignment w:val="baseline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2022年2月21日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baseline"/>
        <w:rPr>
          <w:rFonts w:ascii="黑体" w:hAnsi="宋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"/>
        <w:rPr>
          <w:rFonts w:ascii="黑体" w:hAnsi="宋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"/>
        <w:rPr>
          <w:rFonts w:ascii="黑体" w:hAnsi="宋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"/>
        <w:rPr>
          <w:rFonts w:ascii="黑体" w:hAnsi="宋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"/>
        <w:rPr>
          <w:rFonts w:ascii="黑体" w:hAnsi="宋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"/>
        <w:rPr>
          <w:rFonts w:ascii="黑体" w:hAnsi="宋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"/>
        <w:ind w:left="0" w:leftChars="0" w:firstLine="0" w:firstLineChars="0"/>
        <w:rPr>
          <w:rFonts w:ascii="黑体" w:hAnsi="宋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</w:p>
    <w:p>
      <w:pPr>
        <w:pStyle w:val="2"/>
        <w:rPr>
          <w:rFonts w:ascii="黑体" w:hAnsi="宋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"/>
        <w:rPr>
          <w:rFonts w:ascii="黑体" w:hAnsi="宋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textAlignment w:val="baseline"/>
        <w:rPr>
          <w:rFonts w:ascii="黑体" w:hAnsi="宋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baseline"/>
        <w:rPr>
          <w:rStyle w:val="14"/>
          <w:rFonts w:ascii="仿宋" w:hAnsi="仿宋" w:eastAsia="仿宋"/>
          <w:sz w:val="32"/>
          <w:szCs w:val="32"/>
        </w:rPr>
      </w:pPr>
      <w:r>
        <w:rPr>
          <w:rStyle w:val="17"/>
          <w:rFonts w:ascii="Calibr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49530</wp:posOffset>
                </wp:positionV>
                <wp:extent cx="5342890" cy="1270"/>
                <wp:effectExtent l="0" t="0" r="0" b="0"/>
                <wp:wrapNone/>
                <wp:docPr id="2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289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11.3pt;margin-top:3.9pt;height:0.1pt;width:420.7pt;z-index:251661312;mso-width-relative:page;mso-height-relative:page;" filled="f" stroked="t" coordsize="21600,21600" o:gfxdata="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GT0M&#10;5NQAAAAGAQAADwAAAAAAAAABACAAAAAiAAAAZHJzL2Rvd25yZXYueG1sUEsBAhQAFAAAAAgAh07i&#10;QAIKb1TtAQAA3wMAAA4AAAAAAAAAAQAgAAAAI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17"/>
          <w:rFonts w:ascii="Calibr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396240</wp:posOffset>
                </wp:positionV>
                <wp:extent cx="5353050" cy="8890"/>
                <wp:effectExtent l="0" t="0" r="0" b="0"/>
                <wp:wrapNone/>
                <wp:docPr id="3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10.5pt;margin-top:31.2pt;height:0.7pt;width:421.5pt;z-index:251662336;mso-width-relative:page;mso-height-relative:page;" filled="f" stroked="t" coordsize="21600,21600" o:gfxdata="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XB&#10;m5bWAAAACAEAAA8AAAAAAAAAAQAgAAAAIgAAAGRycy9kb3ducmV2LnhtbFBLAQIUABQAAAAIAIdO&#10;4kAcAulv7AEAAN8DAAAOAAAAAAAAAAEAIAAAACU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17"/>
          <w:rFonts w:ascii="Calibr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49530</wp:posOffset>
                </wp:positionV>
                <wp:extent cx="635" cy="0"/>
                <wp:effectExtent l="0" t="0" r="0" b="0"/>
                <wp:wrapNone/>
                <wp:docPr id="4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11.25pt;margin-top:3.9pt;height:0pt;width:0.05pt;z-index:251663360;mso-width-relative:page;mso-height-relative:page;" filled="f" stroked="t" coordsize="21600,21600" o:gfxdata="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2vJJ+dIAAAAFAQAA&#10;DwAAAAAAAAABACAAAAAiAAAAZHJzL2Rvd25yZXYueG1sUEsBAhQAFAAAAAgAh07iQOcsNt3mAQAA&#10;2AMAAA4AAAAAAAAAAQAgAAAAI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17"/>
          <w:rFonts w:ascii="仿宋_GB2312" w:hAnsi="宋体" w:eastAsia="仿宋_GB2312"/>
          <w:spacing w:val="-17"/>
          <w:sz w:val="32"/>
          <w:szCs w:val="32"/>
        </w:rPr>
        <w:t xml:space="preserve">   鄂尔多斯市</w:t>
      </w:r>
      <w:r>
        <w:rPr>
          <w:rStyle w:val="17"/>
          <w:rFonts w:ascii="仿宋_GB2312" w:hAnsi="仿宋_GB2312" w:eastAsia="仿宋_GB2312"/>
          <w:spacing w:val="-17"/>
          <w:sz w:val="32"/>
          <w:szCs w:val="32"/>
        </w:rPr>
        <w:t>东胜区农牧局</w:t>
      </w:r>
      <w:r>
        <w:rPr>
          <w:rStyle w:val="17"/>
          <w:rFonts w:ascii="仿宋_GB2312" w:hAnsi="宋体" w:eastAsia="仿宋_GB2312"/>
          <w:spacing w:val="-17"/>
          <w:sz w:val="32"/>
          <w:szCs w:val="32"/>
        </w:rPr>
        <w:t xml:space="preserve">              </w:t>
      </w:r>
      <w:r>
        <w:rPr>
          <w:rStyle w:val="17"/>
          <w:rFonts w:hint="eastAsia" w:ascii="仿宋_GB2312" w:hAnsi="宋体" w:eastAsia="仿宋_GB2312"/>
          <w:spacing w:val="-17"/>
          <w:sz w:val="32"/>
          <w:szCs w:val="32"/>
        </w:rPr>
        <w:t xml:space="preserve">   </w:t>
      </w:r>
      <w:r>
        <w:rPr>
          <w:rStyle w:val="17"/>
          <w:rFonts w:ascii="仿宋_GB2312" w:hAnsi="宋体" w:eastAsia="仿宋_GB2312"/>
          <w:spacing w:val="-17"/>
          <w:sz w:val="32"/>
          <w:szCs w:val="32"/>
        </w:rPr>
        <w:t>202</w:t>
      </w:r>
      <w:r>
        <w:rPr>
          <w:rStyle w:val="17"/>
          <w:rFonts w:hint="eastAsia" w:ascii="仿宋_GB2312" w:hAnsi="宋体" w:eastAsia="仿宋_GB2312"/>
          <w:spacing w:val="-17"/>
          <w:sz w:val="32"/>
          <w:szCs w:val="32"/>
          <w:lang w:val="en-US" w:eastAsia="zh-CN"/>
        </w:rPr>
        <w:t>2</w:t>
      </w:r>
      <w:r>
        <w:rPr>
          <w:rStyle w:val="17"/>
          <w:rFonts w:ascii="仿宋_GB2312" w:hAnsi="宋体" w:eastAsia="仿宋_GB2312"/>
          <w:spacing w:val="-17"/>
          <w:sz w:val="32"/>
          <w:szCs w:val="32"/>
        </w:rPr>
        <w:t>年</w:t>
      </w:r>
      <w:r>
        <w:rPr>
          <w:rStyle w:val="17"/>
          <w:rFonts w:hint="eastAsia" w:ascii="仿宋_GB2312" w:hAnsi="宋体" w:eastAsia="仿宋_GB2312"/>
          <w:spacing w:val="-17"/>
          <w:sz w:val="32"/>
          <w:szCs w:val="32"/>
          <w:lang w:val="en-US" w:eastAsia="zh-CN"/>
        </w:rPr>
        <w:t>2</w:t>
      </w:r>
      <w:r>
        <w:rPr>
          <w:rStyle w:val="17"/>
          <w:rFonts w:ascii="仿宋_GB2312" w:hAnsi="宋体" w:eastAsia="仿宋_GB2312"/>
          <w:spacing w:val="-17"/>
          <w:sz w:val="32"/>
          <w:szCs w:val="32"/>
        </w:rPr>
        <w:t>月</w:t>
      </w:r>
      <w:r>
        <w:rPr>
          <w:rStyle w:val="17"/>
          <w:rFonts w:hint="eastAsia" w:ascii="仿宋_GB2312" w:hAnsi="宋体" w:eastAsia="仿宋_GB2312"/>
          <w:spacing w:val="-17"/>
          <w:sz w:val="32"/>
          <w:szCs w:val="32"/>
          <w:lang w:val="en-US" w:eastAsia="zh-CN"/>
        </w:rPr>
        <w:t>21</w:t>
      </w:r>
      <w:r>
        <w:rPr>
          <w:rStyle w:val="17"/>
          <w:rFonts w:ascii="仿宋_GB2312" w:hAnsi="宋体" w:eastAsia="仿宋_GB2312"/>
          <w:spacing w:val="-17"/>
          <w:sz w:val="32"/>
          <w:szCs w:val="32"/>
        </w:rPr>
        <w:t xml:space="preserve">日印发      </w:t>
      </w:r>
    </w:p>
    <w:sectPr>
      <w:headerReference r:id="rId3" w:type="default"/>
      <w:footerReference r:id="rId4" w:type="default"/>
      <w:footerReference r:id="rId5" w:type="even"/>
      <w:pgSz w:w="11906" w:h="16838"/>
      <w:pgMar w:top="2041" w:right="1417" w:bottom="2817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Style w:val="14"/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vkReskBAACZAwAADgAAAGRycy9lMm9Eb2MueG1srVPNjtMwEL4j8Q6W&#10;79RpJ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NeUOG5x4Jfv3y4/fl1+fiXL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e+RF6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jc w:val="both"/>
      <w:rPr>
        <w:rStyle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Style w:val="14"/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5SyC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rPr>
        <w:rStyle w:val="1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Style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D6"/>
    <w:rsid w:val="00013849"/>
    <w:rsid w:val="00034099"/>
    <w:rsid w:val="000345B5"/>
    <w:rsid w:val="000A40FB"/>
    <w:rsid w:val="000D4AB7"/>
    <w:rsid w:val="000E7EED"/>
    <w:rsid w:val="000F07E6"/>
    <w:rsid w:val="00130590"/>
    <w:rsid w:val="00134BBE"/>
    <w:rsid w:val="00182466"/>
    <w:rsid w:val="001C40BE"/>
    <w:rsid w:val="001E1842"/>
    <w:rsid w:val="001E2F3A"/>
    <w:rsid w:val="001E64C0"/>
    <w:rsid w:val="002044CC"/>
    <w:rsid w:val="002603D7"/>
    <w:rsid w:val="00281EF2"/>
    <w:rsid w:val="002A2F7E"/>
    <w:rsid w:val="002A44E0"/>
    <w:rsid w:val="002D2554"/>
    <w:rsid w:val="002D3247"/>
    <w:rsid w:val="002E0337"/>
    <w:rsid w:val="002E596B"/>
    <w:rsid w:val="002F3135"/>
    <w:rsid w:val="00324CAC"/>
    <w:rsid w:val="00372253"/>
    <w:rsid w:val="003826E1"/>
    <w:rsid w:val="003850BE"/>
    <w:rsid w:val="00405300"/>
    <w:rsid w:val="0045534B"/>
    <w:rsid w:val="00485295"/>
    <w:rsid w:val="004A3F1F"/>
    <w:rsid w:val="004A5C68"/>
    <w:rsid w:val="004E754E"/>
    <w:rsid w:val="005248B0"/>
    <w:rsid w:val="0053196E"/>
    <w:rsid w:val="0056331F"/>
    <w:rsid w:val="0057202E"/>
    <w:rsid w:val="00575AFB"/>
    <w:rsid w:val="00576042"/>
    <w:rsid w:val="005827C6"/>
    <w:rsid w:val="00590925"/>
    <w:rsid w:val="005C2E17"/>
    <w:rsid w:val="005F7CDA"/>
    <w:rsid w:val="00600221"/>
    <w:rsid w:val="006A00B6"/>
    <w:rsid w:val="006B6A0B"/>
    <w:rsid w:val="006D4549"/>
    <w:rsid w:val="006F375A"/>
    <w:rsid w:val="007144D6"/>
    <w:rsid w:val="00721274"/>
    <w:rsid w:val="007310C9"/>
    <w:rsid w:val="0074428F"/>
    <w:rsid w:val="00754FDE"/>
    <w:rsid w:val="0078776C"/>
    <w:rsid w:val="00794016"/>
    <w:rsid w:val="007F5505"/>
    <w:rsid w:val="00802A9D"/>
    <w:rsid w:val="0085572E"/>
    <w:rsid w:val="00874CD0"/>
    <w:rsid w:val="008D6F05"/>
    <w:rsid w:val="008F4FF1"/>
    <w:rsid w:val="008F7230"/>
    <w:rsid w:val="00911E4B"/>
    <w:rsid w:val="009607AC"/>
    <w:rsid w:val="00965F63"/>
    <w:rsid w:val="009A3D8B"/>
    <w:rsid w:val="00A046FF"/>
    <w:rsid w:val="00A07F65"/>
    <w:rsid w:val="00A17965"/>
    <w:rsid w:val="00A717E3"/>
    <w:rsid w:val="00A84BCA"/>
    <w:rsid w:val="00A87682"/>
    <w:rsid w:val="00AA7EFB"/>
    <w:rsid w:val="00AC7255"/>
    <w:rsid w:val="00AF075D"/>
    <w:rsid w:val="00AF164D"/>
    <w:rsid w:val="00B23D48"/>
    <w:rsid w:val="00B27051"/>
    <w:rsid w:val="00B74683"/>
    <w:rsid w:val="00B81338"/>
    <w:rsid w:val="00B870FE"/>
    <w:rsid w:val="00B93B0B"/>
    <w:rsid w:val="00BA537D"/>
    <w:rsid w:val="00BE6CFC"/>
    <w:rsid w:val="00BF398A"/>
    <w:rsid w:val="00BF62D1"/>
    <w:rsid w:val="00C060DA"/>
    <w:rsid w:val="00C340B8"/>
    <w:rsid w:val="00C401DB"/>
    <w:rsid w:val="00C71765"/>
    <w:rsid w:val="00CA00EB"/>
    <w:rsid w:val="00D4421F"/>
    <w:rsid w:val="00DA01B5"/>
    <w:rsid w:val="00DC0B33"/>
    <w:rsid w:val="00DD089B"/>
    <w:rsid w:val="00DE0610"/>
    <w:rsid w:val="00DE6427"/>
    <w:rsid w:val="00DF3E55"/>
    <w:rsid w:val="00E248A1"/>
    <w:rsid w:val="00E50443"/>
    <w:rsid w:val="00EA289B"/>
    <w:rsid w:val="00EE2605"/>
    <w:rsid w:val="00EF272A"/>
    <w:rsid w:val="00F108BD"/>
    <w:rsid w:val="00F60876"/>
    <w:rsid w:val="00F664D4"/>
    <w:rsid w:val="00FE2254"/>
    <w:rsid w:val="05703452"/>
    <w:rsid w:val="08D962D3"/>
    <w:rsid w:val="09693D4C"/>
    <w:rsid w:val="0EE449C3"/>
    <w:rsid w:val="12D5090F"/>
    <w:rsid w:val="18FE2AE3"/>
    <w:rsid w:val="1A2D095F"/>
    <w:rsid w:val="1BDC7B74"/>
    <w:rsid w:val="1FCD1687"/>
    <w:rsid w:val="296C3E27"/>
    <w:rsid w:val="29AC26B7"/>
    <w:rsid w:val="2E2D2ECB"/>
    <w:rsid w:val="2EAE552A"/>
    <w:rsid w:val="2EDE47DC"/>
    <w:rsid w:val="327711C2"/>
    <w:rsid w:val="3745645F"/>
    <w:rsid w:val="3C9B1B43"/>
    <w:rsid w:val="3FEC7480"/>
    <w:rsid w:val="422C2F3C"/>
    <w:rsid w:val="4261114F"/>
    <w:rsid w:val="453040D1"/>
    <w:rsid w:val="47EA50D1"/>
    <w:rsid w:val="4AC86ECF"/>
    <w:rsid w:val="4C4B593F"/>
    <w:rsid w:val="4CF0294F"/>
    <w:rsid w:val="4E8E1F70"/>
    <w:rsid w:val="4FF9221B"/>
    <w:rsid w:val="589C4907"/>
    <w:rsid w:val="59515E14"/>
    <w:rsid w:val="5A33479E"/>
    <w:rsid w:val="5AA26F51"/>
    <w:rsid w:val="68794B46"/>
    <w:rsid w:val="6A2970F3"/>
    <w:rsid w:val="6AB0518D"/>
    <w:rsid w:val="6B4C66A7"/>
    <w:rsid w:val="6B8622AD"/>
    <w:rsid w:val="6F155FBD"/>
    <w:rsid w:val="7BFE1FD3"/>
    <w:rsid w:val="7BFE2E5E"/>
    <w:rsid w:val="7E38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 w:firstLineChars="200"/>
    </w:pPr>
    <w:rPr>
      <w:rFonts w:hint="default" w:ascii="Times New Roman" w:eastAsia="宋体"/>
      <w:sz w:val="21"/>
    </w:rPr>
  </w:style>
  <w:style w:type="paragraph" w:styleId="3">
    <w:name w:val="Body Text Indent"/>
    <w:basedOn w:val="1"/>
    <w:qFormat/>
    <w:uiPriority w:val="0"/>
    <w:pPr>
      <w:ind w:firstLine="752" w:firstLineChars="235"/>
    </w:pPr>
    <w:rPr>
      <w:rFonts w:hint="eastAsia" w:ascii="仿宋_GB2312" w:eastAsia="仿宋_GB2312"/>
      <w:sz w:val="32"/>
    </w:rPr>
  </w:style>
  <w:style w:type="paragraph" w:styleId="4">
    <w:name w:val="Body Text"/>
    <w:basedOn w:val="1"/>
    <w:qFormat/>
    <w:uiPriority w:val="0"/>
    <w:rPr>
      <w:sz w:val="28"/>
    </w:rPr>
  </w:style>
  <w:style w:type="paragraph" w:styleId="5">
    <w:name w:val="Date"/>
    <w:basedOn w:val="1"/>
    <w:next w:val="1"/>
    <w:qFormat/>
    <w:uiPriority w:val="0"/>
    <w:pPr>
      <w:ind w:left="2500" w:leftChars="2500"/>
    </w:pPr>
    <w:rPr>
      <w:sz w:val="32"/>
    </w:rPr>
  </w:style>
  <w:style w:type="paragraph" w:styleId="6">
    <w:name w:val="Balloon Text"/>
    <w:basedOn w:val="1"/>
    <w:link w:val="32"/>
    <w:qFormat/>
    <w:uiPriority w:val="0"/>
    <w:rPr>
      <w:sz w:val="18"/>
      <w:szCs w:val="18"/>
    </w:r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Hyperlink"/>
    <w:qFormat/>
    <w:uiPriority w:val="0"/>
    <w:rPr>
      <w:color w:val="136EC2"/>
      <w:u w:val="single"/>
    </w:rPr>
  </w:style>
  <w:style w:type="paragraph" w:customStyle="1" w:styleId="12">
    <w:name w:val="Heading2"/>
    <w:basedOn w:val="1"/>
    <w:next w:val="1"/>
    <w:qFormat/>
    <w:uiPriority w:val="0"/>
    <w:pPr>
      <w:keepNext/>
      <w:keepLines/>
      <w:spacing w:before="260" w:after="260" w:line="416" w:lineRule="auto"/>
      <w:ind w:firstLine="200" w:firstLineChars="200"/>
    </w:pPr>
    <w:rPr>
      <w:rFonts w:ascii="Arial" w:hAnsi="Arial" w:eastAsia="黑体" w:cs="Times New Roman"/>
      <w:b/>
      <w:bCs/>
      <w:sz w:val="32"/>
      <w:szCs w:val="32"/>
    </w:rPr>
  </w:style>
  <w:style w:type="paragraph" w:customStyle="1" w:styleId="13">
    <w:name w:val="Heading3"/>
    <w:basedOn w:val="1"/>
    <w:next w:val="1"/>
    <w:qFormat/>
    <w:uiPriority w:val="0"/>
    <w:pPr>
      <w:keepNext/>
      <w:keepLines/>
      <w:spacing w:before="260" w:after="260" w:line="416" w:lineRule="auto"/>
    </w:pPr>
    <w:rPr>
      <w:rFonts w:cs="Times New Roman"/>
      <w:b/>
      <w:bCs/>
      <w:sz w:val="32"/>
      <w:szCs w:val="32"/>
    </w:rPr>
  </w:style>
  <w:style w:type="character" w:customStyle="1" w:styleId="14">
    <w:name w:val="NormalCharacter"/>
    <w:semiHidden/>
    <w:qFormat/>
    <w:uiPriority w:val="0"/>
  </w:style>
  <w:style w:type="table" w:customStyle="1" w:styleId="15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页脚 Char"/>
    <w:link w:val="7"/>
    <w:qFormat/>
    <w:uiPriority w:val="0"/>
    <w:rPr>
      <w:kern w:val="2"/>
      <w:sz w:val="18"/>
      <w:szCs w:val="18"/>
    </w:rPr>
  </w:style>
  <w:style w:type="character" w:customStyle="1" w:styleId="17">
    <w:name w:val="UserStyle_1"/>
    <w:semiHidden/>
    <w:qFormat/>
    <w:uiPriority w:val="0"/>
  </w:style>
  <w:style w:type="character" w:customStyle="1" w:styleId="18">
    <w:name w:val="PageNumber"/>
    <w:basedOn w:val="14"/>
    <w:qFormat/>
    <w:uiPriority w:val="0"/>
  </w:style>
  <w:style w:type="character" w:customStyle="1" w:styleId="19">
    <w:name w:val="UserStyle_2"/>
    <w:qFormat/>
    <w:uiPriority w:val="0"/>
    <w:rPr>
      <w:rFonts w:ascii="仿宋_GB2312" w:eastAsia="仿宋_GB2312"/>
      <w:sz w:val="32"/>
    </w:rPr>
  </w:style>
  <w:style w:type="paragraph" w:customStyle="1" w:styleId="20">
    <w:name w:val="BodyText1I2"/>
    <w:basedOn w:val="21"/>
    <w:qFormat/>
    <w:uiPriority w:val="0"/>
    <w:pPr>
      <w:spacing w:after="120"/>
      <w:ind w:left="420" w:leftChars="200" w:firstLine="420" w:firstLineChars="200"/>
    </w:pPr>
    <w:rPr>
      <w:rFonts w:ascii="Times New Roman" w:eastAsia="宋体"/>
      <w:sz w:val="21"/>
    </w:rPr>
  </w:style>
  <w:style w:type="paragraph" w:customStyle="1" w:styleId="21">
    <w:name w:val="BodyTextIndent"/>
    <w:basedOn w:val="1"/>
    <w:qFormat/>
    <w:uiPriority w:val="0"/>
    <w:pPr>
      <w:ind w:firstLine="752" w:firstLineChars="235"/>
    </w:pPr>
    <w:rPr>
      <w:rFonts w:ascii="仿宋_GB2312" w:eastAsia="仿宋_GB2312"/>
      <w:sz w:val="32"/>
    </w:rPr>
  </w:style>
  <w:style w:type="paragraph" w:customStyle="1" w:styleId="22">
    <w:name w:val="NavPane"/>
    <w:basedOn w:val="1"/>
    <w:semiHidden/>
    <w:qFormat/>
    <w:uiPriority w:val="0"/>
    <w:pPr>
      <w:shd w:val="clear" w:color="auto" w:fill="000080"/>
    </w:pPr>
  </w:style>
  <w:style w:type="paragraph" w:customStyle="1" w:styleId="23">
    <w:name w:val="Acetate"/>
    <w:basedOn w:val="1"/>
    <w:semiHidden/>
    <w:qFormat/>
    <w:uiPriority w:val="0"/>
    <w:rPr>
      <w:sz w:val="18"/>
      <w:szCs w:val="18"/>
    </w:rPr>
  </w:style>
  <w:style w:type="paragraph" w:customStyle="1" w:styleId="24">
    <w:name w:val="UserStyle_3"/>
    <w:basedOn w:val="1"/>
    <w:qFormat/>
    <w:uiPriority w:val="0"/>
    <w:pPr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Times New Roman"/>
      <w:b/>
      <w:bCs/>
      <w:color w:val="FF0000"/>
      <w:kern w:val="0"/>
      <w:sz w:val="18"/>
      <w:szCs w:val="18"/>
    </w:rPr>
  </w:style>
  <w:style w:type="paragraph" w:customStyle="1" w:styleId="25">
    <w:name w:val="BodyTextIndent2"/>
    <w:basedOn w:val="1"/>
    <w:qFormat/>
    <w:uiPriority w:val="0"/>
    <w:pPr>
      <w:spacing w:line="360" w:lineRule="auto"/>
      <w:ind w:firstLine="640" w:firstLineChars="200"/>
    </w:pPr>
    <w:rPr>
      <w:rFonts w:ascii="仿宋_GB2312" w:hAnsi="宋体" w:eastAsia="仿宋_GB2312"/>
      <w:sz w:val="32"/>
    </w:rPr>
  </w:style>
  <w:style w:type="paragraph" w:customStyle="1" w:styleId="26">
    <w:name w:val="UserStyle_4"/>
    <w:basedOn w:val="1"/>
    <w:qFormat/>
    <w:uiPriority w:val="0"/>
    <w:pPr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kern w:val="0"/>
      <w:sz w:val="18"/>
      <w:szCs w:val="18"/>
    </w:rPr>
  </w:style>
  <w:style w:type="paragraph" w:customStyle="1" w:styleId="27">
    <w:name w:val="UserStyle_5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8">
    <w:name w:val="UserStyle_6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29">
    <w:name w:val="UserStyle_7"/>
    <w:basedOn w:val="1"/>
    <w:qFormat/>
    <w:uiPriority w:val="0"/>
    <w:pPr>
      <w:spacing w:after="120" w:line="480" w:lineRule="auto"/>
    </w:pPr>
    <w:rPr>
      <w:sz w:val="20"/>
      <w:szCs w:val="20"/>
    </w:rPr>
  </w:style>
  <w:style w:type="paragraph" w:customStyle="1" w:styleId="30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31">
    <w:name w:val="UserStyle_8"/>
    <w:basedOn w:val="1"/>
    <w:qFormat/>
    <w:uiPriority w:val="0"/>
    <w:pPr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character" w:customStyle="1" w:styleId="32">
    <w:name w:val="批注框文本 Char"/>
    <w:basedOn w:val="10"/>
    <w:link w:val="6"/>
    <w:qFormat/>
    <w:uiPriority w:val="0"/>
    <w:rPr>
      <w:kern w:val="2"/>
      <w:sz w:val="18"/>
      <w:szCs w:val="18"/>
    </w:rPr>
  </w:style>
  <w:style w:type="paragraph" w:customStyle="1" w:styleId="33">
    <w:name w:val="默认段落字体 Para Char"/>
    <w:basedOn w:val="1"/>
    <w:next w:val="1"/>
    <w:qFormat/>
    <w:uiPriority w:val="0"/>
    <w:pPr>
      <w:widowControl w:val="0"/>
      <w:spacing w:line="360" w:lineRule="auto"/>
      <w:ind w:firstLine="200" w:firstLineChars="200"/>
      <w:textAlignment w:val="auto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50A811-D0B7-44D1-B522-D85054395A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45</Words>
  <Characters>260</Characters>
  <Lines>2</Lines>
  <Paragraphs>1</Paragraphs>
  <TotalTime>9</TotalTime>
  <ScaleCrop>false</ScaleCrop>
  <LinksUpToDate>false</LinksUpToDate>
  <CharactersWithSpaces>304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2020-03-24T05:32:00Z</dcterms:created>
  <dc:creator>DELL</dc:creator>
  <cp:lastModifiedBy>Dell</cp:lastModifiedBy>
  <cp:lastPrinted>2022-02-16T09:21:00Z</cp:lastPrinted>
  <dcterms:modified xsi:type="dcterms:W3CDTF">2022-02-21T08:05:48Z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AF510C63C3E0477C9471B1BCB843C791</vt:lpwstr>
  </property>
</Properties>
</file>