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东胜区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科技成果转化储备项目信息表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51"/>
        <w:gridCol w:w="763"/>
        <w:gridCol w:w="1257"/>
        <w:gridCol w:w="1247"/>
        <w:gridCol w:w="1853"/>
        <w:gridCol w:w="765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项目名称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项目承担单位</w:t>
            </w:r>
          </w:p>
        </w:tc>
        <w:tc>
          <w:tcPr>
            <w:tcW w:w="421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成立时间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单位地址</w:t>
            </w:r>
          </w:p>
        </w:tc>
        <w:tc>
          <w:tcPr>
            <w:tcW w:w="421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注册资本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所属行业</w:t>
            </w:r>
          </w:p>
        </w:tc>
        <w:tc>
          <w:tcPr>
            <w:tcW w:w="421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项目实施周期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联 系 人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电话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手机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传真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单位网址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E-mail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资产总额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所有者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权益总额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税后利润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总额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信用等级</w:t>
            </w:r>
          </w:p>
        </w:tc>
        <w:tc>
          <w:tcPr>
            <w:tcW w:w="425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项目概述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（500字内）</w:t>
            </w:r>
          </w:p>
        </w:tc>
        <w:tc>
          <w:tcPr>
            <w:tcW w:w="8469" w:type="dxa"/>
            <w:gridSpan w:val="7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主要应用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领    域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spacing w:line="420" w:lineRule="exac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□电子信息  □先进制造  □新材料  □新能源   □航空航天   □生物工程</w:t>
            </w:r>
          </w:p>
          <w:p>
            <w:pPr>
              <w:widowControl/>
              <w:spacing w:line="420" w:lineRule="exac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□推广示范  □现代农业  □清洁生产、节能减排  □低碳经济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成果来源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□国家计划  □省部计划  □授权发明专利或新品种 □引进技术  □计划外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成果水平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□国际领先    □国际先进    □国内领先   □国内先进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成果获奖及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专利情况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ind w:firstLine="420" w:firstLineChars="20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280" w:lineRule="exac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项目是否列入国家、自治区或市产业化计划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ind w:firstLine="420" w:firstLineChars="20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目前工作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进   展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ind w:firstLine="420" w:firstLineChars="20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市场需求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分   析</w:t>
            </w:r>
          </w:p>
        </w:tc>
        <w:tc>
          <w:tcPr>
            <w:tcW w:w="8469" w:type="dxa"/>
            <w:gridSpan w:val="7"/>
            <w:vAlign w:val="center"/>
          </w:tcPr>
          <w:p>
            <w:pPr>
              <w:widowControl/>
              <w:ind w:firstLine="420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654"/>
    <w:rsid w:val="004C10E0"/>
    <w:rsid w:val="00683654"/>
    <w:rsid w:val="025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2019-04-17T01:11:00Z</dcterms:created>
  <dc:creator>lenovuo123</dc:creator>
  <cp:lastModifiedBy>萌萌</cp:lastModifiedBy>
  <dcterms:modified xsi:type="dcterms:W3CDTF">2021-09-24T07:15:50Z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78D04252DC054EC39F7F449E80C47177</vt:lpwstr>
  </property>
</Properties>
</file>