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right="0"/>
        <w:jc w:val="center"/>
        <w:textAlignment w:val="baseline"/>
        <w:outlineLvl w:val="9"/>
        <w:rPr>
          <w:rFonts w:hint="eastAsia" w:ascii="仿宋_GB2312" w:hAnsi="仿宋_GB2312" w:eastAsia="仿宋_GB2312"/>
          <w:sz w:val="44"/>
          <w:szCs w:val="44"/>
          <w:lang w:val="zh-CN" w:eastAsia="zh-CN"/>
        </w:rPr>
      </w:pPr>
      <w:r>
        <w:rPr>
          <w:rFonts w:hint="eastAsia" w:ascii="仿宋_GB2312" w:hAnsi="仿宋_GB2312" w:eastAsia="仿宋_GB2312"/>
          <w:color w:val="000000"/>
          <w:sz w:val="32"/>
          <w:lang w:val="zh-CN" w:eastAsia="zh-CN"/>
        </w:rPr>
        <w:t>铜政发〔20</w:t>
      </w:r>
      <w:r>
        <w:rPr>
          <w:rFonts w:hint="eastAsia" w:ascii="仿宋_GB2312" w:hAnsi="仿宋_GB2312" w:eastAsia="仿宋_GB2312"/>
          <w:color w:val="000000"/>
          <w:sz w:val="32"/>
          <w:lang w:val="en-US" w:eastAsia="zh-CN"/>
        </w:rPr>
        <w:t>24</w:t>
      </w:r>
      <w:r>
        <w:rPr>
          <w:rFonts w:hint="eastAsia" w:ascii="仿宋_GB2312" w:hAnsi="仿宋_GB2312" w:eastAsia="仿宋_GB2312"/>
          <w:color w:val="000000"/>
          <w:sz w:val="32"/>
          <w:lang w:val="zh-CN" w:eastAsia="zh-CN"/>
        </w:rPr>
        <w:t>〕</w:t>
      </w:r>
      <w:r>
        <w:rPr>
          <w:rFonts w:hint="eastAsia" w:ascii="仿宋_GB2312" w:hAnsi="仿宋_GB2312" w:eastAsia="仿宋_GB2312"/>
          <w:color w:val="000000"/>
          <w:sz w:val="32"/>
          <w:lang w:val="en-US" w:eastAsia="zh-CN"/>
        </w:rPr>
        <w:t>8</w:t>
      </w:r>
      <w:r>
        <w:rPr>
          <w:rFonts w:hint="eastAsia" w:ascii="仿宋_GB2312" w:hAnsi="仿宋_GB2312" w:eastAsia="仿宋_GB2312"/>
          <w:color w:val="000000"/>
          <w:sz w:val="32"/>
          <w:lang w:val="zh-CN" w:eastAsia="zh-CN"/>
        </w:rPr>
        <w:t>号</w:t>
      </w:r>
    </w:p>
    <w:p>
      <w:pPr>
        <w:widowControl w:val="0"/>
        <w:wordWrap/>
        <w:adjustRightInd/>
        <w:snapToGrid/>
        <w:spacing w:line="600" w:lineRule="exact"/>
        <w:ind w:left="0" w:leftChars="0" w:right="0"/>
        <w:jc w:val="center"/>
        <w:textAlignment w:val="baseline"/>
        <w:outlineLvl w:val="9"/>
        <w:rPr>
          <w:rFonts w:hint="eastAsia" w:ascii="仿宋_GB2312" w:hAnsi="仿宋_GB2312" w:eastAsia="仿宋_GB2312"/>
          <w:sz w:val="44"/>
          <w:szCs w:val="44"/>
          <w:lang w:val="zh-CN" w:eastAsia="zh-CN"/>
        </w:rPr>
      </w:pPr>
    </w:p>
    <w:p>
      <w:pPr>
        <w:keepNext w:val="0"/>
        <w:keepLines w:val="0"/>
        <w:pageBreakBefore w:val="0"/>
        <w:widowControl w:val="0"/>
        <w:kinsoku/>
        <w:wordWrap/>
        <w:overflowPunct/>
        <w:topLinePunct w:val="0"/>
        <w:autoSpaceDE/>
        <w:autoSpaceDN/>
        <w:bidi w:val="0"/>
        <w:adjustRightInd/>
        <w:spacing w:line="592"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pacing w:val="17"/>
          <w:sz w:val="44"/>
          <w:szCs w:val="44"/>
          <w:lang w:val="en-US" w:eastAsia="zh-CN"/>
        </w:rPr>
      </w:pPr>
      <w:r>
        <w:rPr>
          <w:rFonts w:hint="eastAsia" w:ascii="方正小标宋简体" w:hAnsi="方正小标宋简体" w:eastAsia="方正小标宋简体" w:cs="方正小标宋简体"/>
          <w:spacing w:val="17"/>
          <w:sz w:val="44"/>
          <w:szCs w:val="44"/>
          <w:lang w:val="en-US" w:eastAsia="zh-CN"/>
        </w:rPr>
        <w:t>鄂尔多斯市东胜区铜川镇人民政府关于</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pacing w:val="17"/>
          <w:sz w:val="44"/>
          <w:szCs w:val="44"/>
          <w:lang w:val="en-US" w:eastAsia="zh-CN"/>
        </w:rPr>
      </w:pPr>
      <w:r>
        <w:rPr>
          <w:rFonts w:hint="eastAsia" w:ascii="方正小标宋简体" w:hAnsi="方正小标宋简体" w:eastAsia="方正小标宋简体" w:cs="方正小标宋简体"/>
          <w:spacing w:val="17"/>
          <w:sz w:val="44"/>
          <w:szCs w:val="44"/>
          <w:lang w:val="en-US" w:eastAsia="zh-CN"/>
        </w:rPr>
        <w:t>鄂尔多斯市添漫梁宏浩农牧业有限责任公司与鄂尔多斯市东胜区铜川镇添尔漫梁</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pacing w:val="17"/>
          <w:sz w:val="44"/>
          <w:szCs w:val="44"/>
          <w:lang w:val="en-US" w:eastAsia="zh-CN"/>
        </w:rPr>
      </w:pPr>
      <w:r>
        <w:rPr>
          <w:rFonts w:hint="eastAsia" w:ascii="方正小标宋简体" w:hAnsi="方正小标宋简体" w:eastAsia="方正小标宋简体" w:cs="方正小标宋简体"/>
          <w:spacing w:val="17"/>
          <w:sz w:val="44"/>
          <w:szCs w:val="44"/>
          <w:lang w:val="en-US" w:eastAsia="zh-CN"/>
        </w:rPr>
        <w:t>村民委员会就鄂尔多斯市添漫梁宏浩</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pacing w:val="17"/>
          <w:sz w:val="44"/>
          <w:szCs w:val="44"/>
          <w:lang w:val="en-US" w:eastAsia="zh-CN"/>
        </w:rPr>
      </w:pPr>
      <w:r>
        <w:rPr>
          <w:rFonts w:hint="eastAsia" w:ascii="方正小标宋简体" w:hAnsi="方正小标宋简体" w:eastAsia="方正小标宋简体" w:cs="方正小标宋简体"/>
          <w:spacing w:val="17"/>
          <w:sz w:val="44"/>
          <w:szCs w:val="44"/>
          <w:lang w:val="en-US" w:eastAsia="zh-CN"/>
        </w:rPr>
        <w:t>农牧业有限责任公司联营（入股）</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pacing w:val="17"/>
          <w:sz w:val="44"/>
          <w:szCs w:val="44"/>
          <w:lang w:val="en-US" w:eastAsia="zh-CN"/>
        </w:rPr>
      </w:pPr>
      <w:r>
        <w:rPr>
          <w:rFonts w:hint="eastAsia" w:ascii="方正小标宋简体" w:hAnsi="方正小标宋简体" w:eastAsia="方正小标宋简体" w:cs="方正小标宋简体"/>
          <w:spacing w:val="17"/>
          <w:sz w:val="44"/>
          <w:szCs w:val="44"/>
          <w:lang w:val="en-US" w:eastAsia="zh-CN"/>
        </w:rPr>
        <w:t>方案的批复</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鄂尔多斯市添漫梁宏浩农牧业有限责任公司，鄂尔多斯市东胜区铜川镇添尔漫梁村民委员会：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报来《鄂尔多斯市添漫梁宏浩农牧业有限责任公司与鄂尔多斯市东胜区铜川镇添尔漫梁村民委员会就鄂尔多斯市添漫梁宏浩农牧业有限责任公司联营（入股）方案》已收悉，经我镇研究，认为该项目的实施积极有利，请按照此方案严格执行。具体批复如下：</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一、项目名称：</w:t>
      </w:r>
      <w:r>
        <w:rPr>
          <w:rFonts w:hint="eastAsia" w:ascii="仿宋_GB2312" w:hAnsi="仿宋_GB2312" w:eastAsia="仿宋_GB2312" w:cs="仿宋_GB2312"/>
          <w:b w:val="0"/>
          <w:bCs w:val="0"/>
          <w:sz w:val="32"/>
          <w:szCs w:val="32"/>
          <w:lang w:val="en-US" w:eastAsia="zh-CN"/>
        </w:rPr>
        <w:t>赵唐线智能化汽车之家项目。</w:t>
      </w: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项目建设地点：</w:t>
      </w:r>
      <w:r>
        <w:rPr>
          <w:rFonts w:hint="eastAsia" w:ascii="仿宋_GB2312" w:hAnsi="仿宋_GB2312" w:eastAsia="仿宋_GB2312" w:cs="仿宋_GB2312"/>
          <w:b w:val="0"/>
          <w:bCs w:val="0"/>
          <w:sz w:val="32"/>
          <w:szCs w:val="32"/>
          <w:lang w:val="en-US" w:eastAsia="zh-CN"/>
        </w:rPr>
        <w:t>鄂尔多斯市东胜区</w:t>
      </w:r>
      <w:r>
        <w:rPr>
          <w:rFonts w:hint="eastAsia" w:ascii="仿宋_GB2312" w:hAnsi="仿宋_GB2312" w:eastAsia="仿宋_GB2312" w:cs="仿宋_GB2312"/>
          <w:sz w:val="32"/>
          <w:szCs w:val="32"/>
          <w:lang w:val="en-US" w:eastAsia="zh-CN"/>
        </w:rPr>
        <w:t>铜川镇添尔漫梁村乔家渠社。</w:t>
      </w: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项目规模：</w:t>
      </w:r>
      <w:r>
        <w:rPr>
          <w:rFonts w:hint="eastAsia" w:ascii="仿宋_GB2312" w:hAnsi="仿宋_GB2312" w:eastAsia="仿宋_GB2312" w:cs="仿宋_GB2312"/>
          <w:b w:val="0"/>
          <w:bCs w:val="0"/>
          <w:sz w:val="32"/>
          <w:szCs w:val="32"/>
          <w:lang w:val="en-US" w:eastAsia="zh-CN"/>
        </w:rPr>
        <w:t>项目规划总占地面积3.6326公顷，其中建筑面积10223㎡，硬化面积35000㎡，车位绿化面积2880㎡，停车位430个。在规划地块内主要建设智能化停车场、维修厂、餐饮住宿及办公生活区，配套建设道路及管网等设施。</w:t>
      </w:r>
    </w:p>
    <w:p>
      <w:pPr>
        <w:pStyle w:val="2"/>
        <w:keepNext w:val="0"/>
        <w:keepLines w:val="0"/>
        <w:pageBreakBefore w:val="0"/>
        <w:widowControl w:val="0"/>
        <w:numPr>
          <w:ilvl w:val="0"/>
          <w:numId w:val="1"/>
        </w:numPr>
        <w:kinsoku/>
        <w:wordWrap/>
        <w:overflowPunct/>
        <w:topLinePunct w:val="0"/>
        <w:autoSpaceDE/>
        <w:autoSpaceDN/>
        <w:bidi w:val="0"/>
        <w:adjustRightInd/>
        <w:spacing w:line="592"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kern w:val="2"/>
          <w:sz w:val="32"/>
          <w:szCs w:val="32"/>
          <w:lang w:val="en-US" w:eastAsia="zh-CN" w:bidi="ar-SA"/>
        </w:rPr>
        <w:t>项目总投资：</w:t>
      </w:r>
      <w:r>
        <w:rPr>
          <w:rFonts w:hint="eastAsia" w:ascii="仿宋_GB2312" w:hAnsi="仿宋_GB2312" w:eastAsia="仿宋_GB2312" w:cs="仿宋_GB2312"/>
          <w:b w:val="0"/>
          <w:bCs w:val="0"/>
          <w:sz w:val="32"/>
          <w:szCs w:val="32"/>
          <w:lang w:val="en-US" w:eastAsia="zh-CN"/>
        </w:rPr>
        <w:t>项目总投资为700.00万元，其中建设投资598.74万元，流动资金2.70万元，工程建设其他费用79.57万元，预备费18.99万元。建设投资包括：建筑工程费为414.94万元；设备购置费，总计30.00万元；安装费用总计为153.80万元。资金来源为企业自筹＋申请上级资金。</w:t>
      </w:r>
    </w:p>
    <w:p>
      <w:pPr>
        <w:pStyle w:val="3"/>
        <w:keepNext w:val="0"/>
        <w:keepLines w:val="0"/>
        <w:pageBreakBefore w:val="0"/>
        <w:widowControl w:val="0"/>
        <w:numPr>
          <w:ilvl w:val="0"/>
          <w:numId w:val="1"/>
        </w:numPr>
        <w:kinsoku/>
        <w:wordWrap/>
        <w:overflowPunct/>
        <w:topLinePunct w:val="0"/>
        <w:autoSpaceDE/>
        <w:autoSpaceDN/>
        <w:bidi w:val="0"/>
        <w:adjustRightInd/>
        <w:spacing w:line="592"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本项目建设期24个月。</w:t>
      </w:r>
    </w:p>
    <w:p>
      <w:pPr>
        <w:pStyle w:val="3"/>
        <w:keepNext w:val="0"/>
        <w:keepLines w:val="0"/>
        <w:pageBreakBefore w:val="0"/>
        <w:widowControl w:val="0"/>
        <w:numPr>
          <w:ilvl w:val="0"/>
          <w:numId w:val="1"/>
        </w:numPr>
        <w:kinsoku/>
        <w:wordWrap/>
        <w:overflowPunct/>
        <w:topLinePunct w:val="0"/>
        <w:autoSpaceDE/>
        <w:autoSpaceDN/>
        <w:bidi w:val="0"/>
        <w:adjustRightInd/>
        <w:spacing w:line="592"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项目效益评估及收益分配：</w:t>
      </w:r>
    </w:p>
    <w:p>
      <w:pPr>
        <w:pStyle w:val="2"/>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textAlignment w:val="auto"/>
        <w:rPr>
          <w:rFonts w:hint="default"/>
          <w:b w:val="0"/>
          <w:bCs w:val="0"/>
          <w:sz w:val="32"/>
          <w:szCs w:val="32"/>
          <w:lang w:val="en-US" w:eastAsia="zh-CN"/>
        </w:rPr>
      </w:pPr>
      <w:r>
        <w:rPr>
          <w:rFonts w:hint="eastAsia" w:ascii="仿宋_GB2312" w:hAnsi="仿宋_GB2312" w:eastAsia="仿宋_GB2312" w:cs="仿宋_GB2312"/>
          <w:b w:val="0"/>
          <w:bCs w:val="0"/>
          <w:sz w:val="32"/>
          <w:szCs w:val="32"/>
        </w:rPr>
        <w:t>鄂尔多斯市东胜区</w:t>
      </w:r>
      <w:r>
        <w:rPr>
          <w:rFonts w:hint="eastAsia" w:ascii="仿宋_GB2312" w:hAnsi="仿宋_GB2312" w:eastAsia="仿宋_GB2312" w:cs="仿宋_GB2312"/>
          <w:b w:val="0"/>
          <w:bCs w:val="0"/>
          <w:sz w:val="32"/>
          <w:szCs w:val="32"/>
          <w:lang w:val="en-US" w:eastAsia="zh-CN"/>
        </w:rPr>
        <w:t>铜川镇添尔漫梁</w:t>
      </w:r>
      <w:r>
        <w:rPr>
          <w:rFonts w:hint="eastAsia" w:ascii="仿宋_GB2312" w:hAnsi="仿宋_GB2312" w:eastAsia="仿宋_GB2312" w:cs="仿宋_GB2312"/>
          <w:b w:val="0"/>
          <w:bCs w:val="0"/>
          <w:sz w:val="32"/>
          <w:szCs w:val="32"/>
        </w:rPr>
        <w:t>村民委员会</w:t>
      </w:r>
      <w:r>
        <w:rPr>
          <w:rFonts w:hint="eastAsia" w:ascii="仿宋_GB2312" w:hAnsi="仿宋_GB2312" w:eastAsia="仿宋_GB2312" w:cs="仿宋_GB2312"/>
          <w:b w:val="0"/>
          <w:bCs w:val="0"/>
          <w:sz w:val="32"/>
          <w:szCs w:val="32"/>
          <w:lang w:val="en-US" w:eastAsia="zh-CN"/>
        </w:rPr>
        <w:t>占项目3%的份额，</w:t>
      </w:r>
      <w:r>
        <w:rPr>
          <w:rFonts w:hint="eastAsia" w:ascii="仿宋_GB2312" w:hAnsi="仿宋_GB2312" w:eastAsia="仿宋_GB2312" w:cs="仿宋_GB2312"/>
          <w:b w:val="0"/>
          <w:bCs w:val="0"/>
          <w:sz w:val="32"/>
          <w:szCs w:val="32"/>
        </w:rPr>
        <w:t>鄂尔多斯市</w:t>
      </w:r>
      <w:r>
        <w:rPr>
          <w:rFonts w:hint="eastAsia" w:ascii="仿宋_GB2312" w:hAnsi="仿宋_GB2312" w:eastAsia="仿宋_GB2312" w:cs="仿宋_GB2312"/>
          <w:b w:val="0"/>
          <w:bCs w:val="0"/>
          <w:sz w:val="32"/>
          <w:szCs w:val="32"/>
          <w:lang w:val="en-US" w:eastAsia="zh-CN"/>
        </w:rPr>
        <w:t>添漫梁宏浩农牧业有限责任公司占项目97%的份额，双方按照股份比例分配利润。</w:t>
      </w:r>
      <w:r>
        <w:rPr>
          <w:rFonts w:hint="eastAsia" w:ascii="仿宋_GB2312" w:hAnsi="仿宋_GB2312" w:eastAsia="仿宋_GB2312" w:cs="仿宋_GB2312"/>
          <w:b w:val="0"/>
          <w:bCs w:val="0"/>
          <w:sz w:val="32"/>
          <w:szCs w:val="32"/>
        </w:rPr>
        <w:t>在鄂尔多斯市</w:t>
      </w:r>
      <w:r>
        <w:rPr>
          <w:rFonts w:hint="eastAsia" w:ascii="仿宋_GB2312" w:hAnsi="仿宋_GB2312" w:eastAsia="仿宋_GB2312" w:cs="仿宋_GB2312"/>
          <w:b w:val="0"/>
          <w:bCs w:val="0"/>
          <w:sz w:val="32"/>
          <w:szCs w:val="32"/>
          <w:lang w:val="en-US" w:eastAsia="zh-CN"/>
        </w:rPr>
        <w:t>添漫梁宏浩农牧业有限责任公司</w:t>
      </w:r>
      <w:r>
        <w:rPr>
          <w:rFonts w:hint="eastAsia" w:ascii="仿宋_GB2312" w:hAnsi="仿宋_GB2312" w:eastAsia="仿宋_GB2312" w:cs="仿宋_GB2312"/>
          <w:b w:val="0"/>
          <w:bCs w:val="0"/>
          <w:sz w:val="32"/>
          <w:szCs w:val="32"/>
        </w:rPr>
        <w:t>正常生产经营期间每年</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月1</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日前</w:t>
      </w:r>
      <w:r>
        <w:rPr>
          <w:rFonts w:hint="eastAsia" w:ascii="仿宋_GB2312" w:hAnsi="仿宋_GB2312" w:eastAsia="仿宋_GB2312" w:cs="仿宋_GB2312"/>
          <w:b w:val="0"/>
          <w:bCs w:val="0"/>
          <w:sz w:val="32"/>
          <w:szCs w:val="32"/>
          <w:lang w:val="en-US" w:eastAsia="zh-CN"/>
        </w:rPr>
        <w:t>按照3%为</w:t>
      </w:r>
      <w:r>
        <w:rPr>
          <w:rFonts w:hint="eastAsia" w:ascii="仿宋_GB2312" w:hAnsi="仿宋_GB2312" w:eastAsia="仿宋_GB2312" w:cs="仿宋_GB2312"/>
          <w:b w:val="0"/>
          <w:bCs w:val="0"/>
          <w:sz w:val="32"/>
          <w:szCs w:val="32"/>
        </w:rPr>
        <w:t>鄂尔多斯市东胜区</w:t>
      </w:r>
      <w:r>
        <w:rPr>
          <w:rFonts w:hint="eastAsia" w:ascii="仿宋_GB2312" w:hAnsi="仿宋_GB2312" w:eastAsia="仿宋_GB2312" w:cs="仿宋_GB2312"/>
          <w:b w:val="0"/>
          <w:bCs w:val="0"/>
          <w:sz w:val="32"/>
          <w:szCs w:val="32"/>
          <w:lang w:val="en-US" w:eastAsia="zh-CN"/>
        </w:rPr>
        <w:t>铜川镇添尔漫梁</w:t>
      </w:r>
      <w:r>
        <w:rPr>
          <w:rFonts w:hint="eastAsia" w:ascii="仿宋_GB2312" w:hAnsi="仿宋_GB2312" w:eastAsia="仿宋_GB2312" w:cs="仿宋_GB2312"/>
          <w:b w:val="0"/>
          <w:bCs w:val="0"/>
          <w:sz w:val="32"/>
          <w:szCs w:val="32"/>
        </w:rPr>
        <w:t>村民委员会</w:t>
      </w:r>
      <w:r>
        <w:rPr>
          <w:rFonts w:hint="eastAsia" w:ascii="仿宋_GB2312" w:hAnsi="仿宋_GB2312" w:eastAsia="仿宋_GB2312" w:cs="仿宋_GB2312"/>
          <w:b w:val="0"/>
          <w:bCs w:val="0"/>
          <w:sz w:val="32"/>
          <w:szCs w:val="32"/>
          <w:lang w:val="en-US" w:eastAsia="zh-CN"/>
        </w:rPr>
        <w:t>分</w:t>
      </w:r>
      <w:r>
        <w:rPr>
          <w:rFonts w:hint="eastAsia" w:ascii="仿宋_GB2312" w:hAnsi="仿宋_GB2312" w:eastAsia="仿宋_GB2312" w:cs="仿宋_GB2312"/>
          <w:b w:val="0"/>
          <w:bCs w:val="0"/>
          <w:sz w:val="32"/>
          <w:szCs w:val="32"/>
        </w:rPr>
        <w:t>红</w:t>
      </w:r>
      <w:r>
        <w:rPr>
          <w:rFonts w:hint="eastAsia" w:ascii="仿宋_GB2312" w:hAnsi="仿宋_GB2312" w:eastAsia="仿宋_GB2312" w:cs="仿宋_GB2312"/>
          <w:b w:val="0"/>
          <w:bCs w:val="0"/>
          <w:sz w:val="32"/>
          <w:szCs w:val="32"/>
          <w:lang w:eastAsia="zh-CN"/>
        </w:rPr>
        <w:t>。</w:t>
      </w:r>
    </w:p>
    <w:p>
      <w:pPr>
        <w:pStyle w:val="5"/>
        <w:keepNext w:val="0"/>
        <w:keepLines w:val="0"/>
        <w:pageBreakBefore w:val="0"/>
        <w:widowControl w:val="0"/>
        <w:kinsoku/>
        <w:wordWrap/>
        <w:overflowPunct/>
        <w:topLinePunct w:val="0"/>
        <w:autoSpaceDE/>
        <w:autoSpaceDN/>
        <w:bidi w:val="0"/>
        <w:adjustRightInd/>
        <w:spacing w:line="592" w:lineRule="exact"/>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pacing w:line="592" w:lineRule="exact"/>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鄂尔多斯市东胜区铜川镇人民政府  </w:t>
      </w: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 xml:space="preserve">日       </w:t>
      </w: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sectPr>
          <w:footerReference r:id="rId3" w:type="default"/>
          <w:pgSz w:w="11906" w:h="16838"/>
          <w:pgMar w:top="2098" w:right="1474" w:bottom="1984" w:left="1587" w:header="851" w:footer="397" w:gutter="0"/>
          <w:pgNumType w:fmt="numberInDash"/>
          <w:cols w:space="720" w:num="1"/>
          <w:rtlGutter w:val="0"/>
          <w:docGrid w:type="lines" w:linePitch="318" w:charSpace="0"/>
        </w:sect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bookmarkStart w:id="0" w:name="_GoBack"/>
      <w:bookmarkEnd w:id="0"/>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840" w:lineRule="exact"/>
        <w:jc w:val="both"/>
        <w:textAlignment w:val="auto"/>
        <w:outlineLvl w:val="9"/>
        <w:rPr>
          <w:rFonts w:hint="eastAsia"/>
          <w:lang w:val="en-US" w:eastAsia="zh-CN"/>
        </w:rPr>
      </w:pP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556260</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43.8pt;height:0.05pt;width:442.2pt;z-index:251659264;mso-width-relative:page;mso-height-relative:page;" filled="f" stroked="t" coordsize="21600,21600" o:gfxdata="UEsDBAoAAAAAAIdO4kAAAAAAAAAAAAAAAAAEAAAAZHJzL1BLAwQUAAAACACHTuJAbSE7VNUAAAAH&#10;AQAADwAAAGRycy9kb3ducmV2LnhtbE2Oy07DMBBF95X4B2uQ2LVOI9RYIU4XoKoCsWmLxHYaD3Eg&#10;Hqex++DvcVdleR+691TLi+vFicbQedYwn2UgiBtvOm41fOxWUwUiRGSDvWfS8EsBlvXdpMLS+DNv&#10;6LSNrUgjHErUYGMcSilDY8lhmPmBOGVffnQYkxxbaUY8p3HXyzzLFtJhx+nB4kDPlpqf7dFpwJf1&#10;Jn6q/K3oXu379251WFt10Prhfp49gYh0ibcyXPETOtSJae+PbILoNUzzVNSgigWIFCv1mIz91ShA&#10;1pX8z1//AVBLAwQUAAAACACHTuJAOY/2Z/kBAAD1AwAADgAAAGRycy9lMm9Eb2MueG1srVNNrtMw&#10;EN4jcQfLe5q20AJR07d45bFBUAk4wNRxEkv+k8dt2ktwASR2sGLJntvwOAZjJ5THY9MFWThjz+fP&#10;830er66ORrODDKicrfhsMuVMWuFqZduKv3938+gZZxjB1qCdlRU/SeRX64cPVr0v5dx1TtcyMCKx&#10;WPa+4l2MviwKFJ00gBPnpaVk44KBSNPQFnWAntiNLubT6bLoXah9cEIi0upmSPKRMVxC6JpGCblx&#10;Ym+kjQNrkBoiScJOeeTrXG3TSBHfNA3KyHTFSWnMIx1C8S6NxXoFZRvAd0qMJcAlJdzTZEBZOvRM&#10;tYEIbB/UP1RGieDQNXEinCkGIdkRUjGb3vPmbQdeZi1kNfqz6fj/aMXrwzYwVVMncGbB0IXffvz2&#10;48Pnn98/0Xj79QubJZN6jyVhr+02jDP025AUH5tg0p+0sGM29nQ2Vh4jE7S4WM4Wz5+Q54Jyy8eL&#10;xFj82eoDxpfSGZaCimtlk2oo4fAK4wD9DUnL2rKe6p0/nSZGoB5s6O4pNJ50oG3zZnRa1TdK67QF&#10;Q7u71oEdIPVB/sYa/oKlUzaA3YDLqQSDspNQv7A1iydPDll6GDzVYGTNmZb0jlKUkRGUvgRJ8rVN&#10;1DJ36Sg02TwYm6Kdq090O3sfVNuRMfkmipShbsgOjp2b2u3unOK7r3X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hO1TVAAAABwEAAA8AAAAAAAAAAQAgAAAAIgAAAGRycy9kb3ducmV2LnhtbFBL&#10;AQIUABQAAAAIAIdO4kA5j/Zn+QEAAPUDAAAOAAAAAAAAAAEAIAAAACQBAABkcnMvZTJvRG9jLnht&#10;bFBLBQYAAAAABgAGAFkBAACPBQAAAAA=&#10;">
                <v:fill on="f" focussize="0,0"/>
                <v:stroke weight="1pt" color="#000000" joinstyle="round"/>
                <v:imagedata o:title=""/>
                <o:lock v:ext="edit" aspectratio="f"/>
              </v:line>
            </w:pict>
          </mc:Fallback>
        </mc:AlternateContent>
      </w: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163830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12.9pt;height:0.05pt;width:442.2pt;z-index:251660288;mso-width-relative:page;mso-height-relative:page;" filled="f" stroked="t" coordsize="21600,21600" o:gfxdata="UEsDBAoAAAAAAIdO4kAAAAAAAAAAAAAAAAAEAAAAZHJzL1BLAwQUAAAACACHTuJAwiBO39YAAAAH&#10;AQAADwAAAGRycy9kb3ducmV2LnhtbE2PS0/DMBCE70j8B2uRuLVOIx4mxOkBVFUgLm2RuG6TJQ7E&#10;6zR2H/x7tic47sxo9ptyfvK9OtAYu8AWZtMMFHEdmo5bC++bxcSAigm5wT4wWfihCPPq8qLEoglH&#10;XtFhnVolJRwLtOBSGgqtY+3IY5yGgVi8zzB6THKOrW5GPEq573WeZXfaY8fyweFAT47q7/XeW8Dn&#10;5Sp9mPz1vntxb1+bxW7pzM7a66tZ9ggq0Sn9heGML+hQCdM27LmJqrcwySVoIb+VAWIbcyPC9iw8&#10;gK5K/Z+/+gVQSwMEFAAAAAgAh07iQCPz7mf5AQAA9QMAAA4AAABkcnMvZTJvRG9jLnhtbK1TTa7T&#10;MBDeI3EHy3uattACUdO3eOWxQVAJOMDUcRJL/pPHbdpLcAEkdrBiyZ7b8DgGYyeUx2PTBVk4Y8/n&#10;z/N9Hq+ujkazgwyonK34bDLlTFrhamXbir9/d/PoGWcYwdagnZUVP0nkV+uHD1a9L+XcdU7XMjAi&#10;sVj2vuJdjL4sChSdNIAT56WlZOOCgUjT0BZ1gJ7YjS7m0+my6F2ofXBCItLqZkjykTFcQuiaRgm5&#10;cWJvpI0Da5AaIknCTnnk61xt00gR3zQNysh0xUlpzCMdQvEujcV6BWUbwHdKjCXAJSXc02RAWTr0&#10;TLWBCGwf1D9URong0DVxIpwpBiHZEVIxm97z5m0HXmYtZDX6s+n4/2jF68M2MFVXfM6ZBUMXfvvx&#10;248Pn39+/0Tj7dcvbJ5M6j2WhL222zDO0G9DUnxsgkl/0sKO2djT2Vh5jEzQ4mI5Wzx/Qp4Lyi0f&#10;LxJj8WerDxhfSmdYCiqulU2qoYTDK4wD9DckLWvLeurc+dNpYgTqwYbunkLjSQfaNm9Gp1V9o7RO&#10;WzC0u2sd2AFSH+RvrOEvWDplA9gNuJxKMCg7CfULW7N48uSQpYfBUw1G1pxpSe8oRRkZQelLkCRf&#10;20Qtc5eOQpPNg7Ep2rn6RLez90G1HRkzyzWnDHVDdnDs3NRud+cU332t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IE7f1gAAAAcBAAAPAAAAAAAAAAEAIAAAACIAAABkcnMvZG93bnJldi54bWxQ&#10;SwECFAAUAAAACACHTuJAI/PuZ/kBAAD1AwAADgAAAAAAAAABACAAAAAlAQAAZHJzL2Uyb0RvYy54&#10;bWxQSwUGAAAAAAYABgBZAQAAkAUAAAAA&#10;">
                <v:fill on="f" focussize="0,0"/>
                <v:stroke weight="1pt" color="#000000" joinstyle="round"/>
                <v:imagedata o:title=""/>
                <o:lock v:ext="edit" aspectratio="f"/>
              </v:line>
            </w:pict>
          </mc:Fallback>
        </mc:AlternateConten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铜川镇党政综合办公室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20</w:t>
      </w:r>
      <w:r>
        <w:rPr>
          <w:rFonts w:hint="eastAsia" w:ascii="仿宋_GB2312" w:hAnsi="仿宋_GB2312" w:eastAsia="仿宋_GB2312"/>
          <w:sz w:val="28"/>
          <w:szCs w:val="28"/>
          <w:lang w:val="en-US" w:eastAsia="zh-CN"/>
        </w:rPr>
        <w:t>24</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3</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15</w:t>
      </w:r>
      <w:r>
        <w:rPr>
          <w:rFonts w:hint="eastAsia" w:ascii="仿宋_GB2312" w:hAnsi="仿宋_GB2312" w:eastAsia="仿宋_GB2312"/>
          <w:sz w:val="28"/>
          <w:szCs w:val="28"/>
        </w:rPr>
        <w:t>日印发</w:t>
      </w:r>
      <w:r>
        <w:rPr>
          <w:rFonts w:hint="eastAsia" w:ascii="仿宋_GB2312" w:hAnsi="仿宋_GB2312" w:eastAsia="仿宋_GB2312"/>
          <w:sz w:val="28"/>
          <w:szCs w:val="28"/>
          <w:lang w:val="en-US" w:eastAsia="zh-CN"/>
        </w:rPr>
        <w:t xml:space="preserve"> </w:t>
      </w:r>
    </w:p>
    <w:sectPr>
      <w:footerReference r:id="rId4" w:type="default"/>
      <w:pgSz w:w="11906" w:h="16838"/>
      <w:pgMar w:top="2098" w:right="1474" w:bottom="1984" w:left="1587" w:header="851" w:footer="39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17D3FE-BDD3-4E56-B83B-8676CCDD12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FFDDAFCD-BCDD-4EF1-9E06-88ACB4EB7517}"/>
  </w:font>
  <w:font w:name="方正小标宋简体">
    <w:panose1 w:val="02000000000000000000"/>
    <w:charset w:val="86"/>
    <w:family w:val="auto"/>
    <w:pitch w:val="default"/>
    <w:sig w:usb0="00000001" w:usb1="080E0000" w:usb2="00000000" w:usb3="00000000" w:csb0="00040000" w:csb1="00000000"/>
    <w:embedRegular r:id="rId3" w:fontKey="{266C85D8-AAF4-4330-9DEC-C49119CE7CF6}"/>
  </w:font>
  <w:font w:name="仿宋">
    <w:panose1 w:val="02010609060101010101"/>
    <w:charset w:val="86"/>
    <w:family w:val="auto"/>
    <w:pitch w:val="default"/>
    <w:sig w:usb0="800002BF" w:usb1="38CF7CFA" w:usb2="00000016" w:usb3="00000000" w:csb0="00040001" w:csb1="00000000"/>
    <w:embedRegular r:id="rId4" w:fontKey="{C013FDD4-551F-4543-8741-5A80848E3E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-466725</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36.75pt;height:144pt;width:144pt;mso-position-horizontal:outside;mso-position-horizontal-relative:margin;mso-wrap-style:none;z-index:251660288;mso-width-relative:page;mso-height-relative:page;" filled="f" stroked="f" coordsize="21600,21600" o:gfxdata="UEsDBAoAAAAAAIdO4kAAAAAAAAAAAAAAAAAEAAAAZHJzL1BLAwQUAAAACACHTuJA5WshoNYAAAAI&#10;AQAADwAAAGRycy9kb3ducmV2LnhtbE2PzU7DMBCE70i8g7VI3FongZYoxOkBqRIgLk15ADfe/Ah7&#10;HdluU96e5QS33Z3R7Df17uqsuGCIkycF+ToDgdR5M9Gg4PO4X5UgYtJktPWECr4xwq65val1ZfxC&#10;B7y0aRAcQrHSCsaU5krK2I3odFz7GYm13genE69hkCbohcOdlUWWbaXTE/GHUc/4MmL31Z6dAnls&#10;90vZ2pD596L/sG+vhx69Uvd3efYMIuE1/ZnhF5/RoWGmkz+TicIq4CJJwerpYQOC5aIs+XLiIX/c&#10;gGxq+b9A8wNQSwMEFAAAAAgAh07iQHCk+jvEAQAAjwMAAA4AAABkcnMvZTJvRG9jLnhtbK1TzY7T&#10;MBC+I/EOlu80aZFWVdR0hVQtQkKw0sIDuI7TWPKfZtwmfQF4A05cuPNcfQ7GTtJdlsseuCQz48k3&#10;3/d5srkdrGEnBai9q/lyUXKmnPSNdoeaf/1y92bNGUbhGmG8UzU/K+S329evNn2o1Mp33jQKGIE4&#10;rPpQ8y7GUBUFyk5ZgQsflKPD1oMVkVI4FA2IntCtKVZleVP0HpoAXipEqu7GQz4hwksAfdtqqXZe&#10;Hq1ycUQFZUQkSdjpgHyb2batkvFz26KKzNSclMb8pCEU79Oz2G5EdQAROi0nCuIlFJ5pskI7GnqF&#10;2oko2BH0P1BWS/Do27iQ3hajkOwIqViWz7x56ERQWQtZjeFqOv4/WPnpdA9MNzV/y5kTli788uP7&#10;5efvy69v7CbZ0wesqOsh3MOUIYVJ69CCTW9SwYZs6flqqRoik1RcrlfrdUluSzqbE8IpHj8PgPG9&#10;8paloOZAd5atFKePGMfWuSVNc/5OG0N1URn3V4EwU6VIjEeOKYrDfpiI731zJrU9XXfNHW03Z+aD&#10;IzfTZswBzMF+Do4B9KEjasvMC8O7YyQSmVuaMMJOg+mesrppp9IiPM1z1+N/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WshoNYAAAAIAQAADwAAAAAAAAABACAAAAAiAAAAZHJzL2Rvd25yZXYu&#10;eG1sUEsBAhQAFAAAAAgAh07iQHCk+jvEAQAAjwMAAA4AAAAAAAAAAQAgAAAAJQEAAGRycy9lMm9E&#10;b2MueG1sUEsFBgAAAAAGAAYAWQEAAFs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D9D4F"/>
    <w:multiLevelType w:val="singleLevel"/>
    <w:tmpl w:val="56CD9D4F"/>
    <w:lvl w:ilvl="0" w:tentative="0">
      <w:start w:val="2"/>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NTVmZmFhOGY3YTIxNTRmOGExNGE2NmU2MDk3ODAifQ=="/>
  </w:docVars>
  <w:rsids>
    <w:rsidRoot w:val="00000000"/>
    <w:rsid w:val="003743E9"/>
    <w:rsid w:val="00E9672A"/>
    <w:rsid w:val="011A437A"/>
    <w:rsid w:val="024F6AFB"/>
    <w:rsid w:val="028930B8"/>
    <w:rsid w:val="02954B63"/>
    <w:rsid w:val="03C8413D"/>
    <w:rsid w:val="05363867"/>
    <w:rsid w:val="05AE7084"/>
    <w:rsid w:val="061167BB"/>
    <w:rsid w:val="08C273C7"/>
    <w:rsid w:val="09391189"/>
    <w:rsid w:val="094277BC"/>
    <w:rsid w:val="09641DB5"/>
    <w:rsid w:val="0A0B6678"/>
    <w:rsid w:val="0A182C37"/>
    <w:rsid w:val="0AF470F1"/>
    <w:rsid w:val="0B2B2066"/>
    <w:rsid w:val="0BB41847"/>
    <w:rsid w:val="0BC90966"/>
    <w:rsid w:val="0CAF2BC1"/>
    <w:rsid w:val="0D984BD7"/>
    <w:rsid w:val="0DC41B7D"/>
    <w:rsid w:val="0EDE6200"/>
    <w:rsid w:val="0F584FF8"/>
    <w:rsid w:val="102962AF"/>
    <w:rsid w:val="11806E83"/>
    <w:rsid w:val="11A47E36"/>
    <w:rsid w:val="11B309F5"/>
    <w:rsid w:val="12A273E4"/>
    <w:rsid w:val="13274D28"/>
    <w:rsid w:val="13980163"/>
    <w:rsid w:val="145D4214"/>
    <w:rsid w:val="14C71663"/>
    <w:rsid w:val="15064605"/>
    <w:rsid w:val="15372D9B"/>
    <w:rsid w:val="15822F61"/>
    <w:rsid w:val="175B6B32"/>
    <w:rsid w:val="178C608B"/>
    <w:rsid w:val="18312D15"/>
    <w:rsid w:val="1A0F6516"/>
    <w:rsid w:val="1A3155AF"/>
    <w:rsid w:val="1AB373B3"/>
    <w:rsid w:val="1AE07AC0"/>
    <w:rsid w:val="1AEB6E3F"/>
    <w:rsid w:val="1C531E26"/>
    <w:rsid w:val="1D255525"/>
    <w:rsid w:val="1E763563"/>
    <w:rsid w:val="1F69144A"/>
    <w:rsid w:val="1F980D5B"/>
    <w:rsid w:val="21583306"/>
    <w:rsid w:val="21657BB5"/>
    <w:rsid w:val="21683170"/>
    <w:rsid w:val="22377D6F"/>
    <w:rsid w:val="22613294"/>
    <w:rsid w:val="226A69DF"/>
    <w:rsid w:val="22D03DF6"/>
    <w:rsid w:val="234E00AF"/>
    <w:rsid w:val="23B15997"/>
    <w:rsid w:val="23BC204D"/>
    <w:rsid w:val="246507C3"/>
    <w:rsid w:val="25025DCF"/>
    <w:rsid w:val="259032E7"/>
    <w:rsid w:val="26867A2F"/>
    <w:rsid w:val="26AC2D80"/>
    <w:rsid w:val="276C5BC0"/>
    <w:rsid w:val="277205A4"/>
    <w:rsid w:val="27A73715"/>
    <w:rsid w:val="27D23D95"/>
    <w:rsid w:val="27E33178"/>
    <w:rsid w:val="28B870B3"/>
    <w:rsid w:val="28EC3C3C"/>
    <w:rsid w:val="29A8092B"/>
    <w:rsid w:val="2A972311"/>
    <w:rsid w:val="2B255687"/>
    <w:rsid w:val="2B643F60"/>
    <w:rsid w:val="2C7C7C88"/>
    <w:rsid w:val="2D4D4C18"/>
    <w:rsid w:val="2DBD0C66"/>
    <w:rsid w:val="2DBF6A0B"/>
    <w:rsid w:val="2DE52147"/>
    <w:rsid w:val="2ECA0325"/>
    <w:rsid w:val="2F2A1274"/>
    <w:rsid w:val="2F630D96"/>
    <w:rsid w:val="30656A38"/>
    <w:rsid w:val="309B2562"/>
    <w:rsid w:val="329F6E5E"/>
    <w:rsid w:val="32AD28B3"/>
    <w:rsid w:val="32D73A60"/>
    <w:rsid w:val="3375134B"/>
    <w:rsid w:val="33E5335C"/>
    <w:rsid w:val="33F407FF"/>
    <w:rsid w:val="3448794B"/>
    <w:rsid w:val="344A49AF"/>
    <w:rsid w:val="347916AE"/>
    <w:rsid w:val="34BB4170"/>
    <w:rsid w:val="37452719"/>
    <w:rsid w:val="37D4439C"/>
    <w:rsid w:val="38014A3D"/>
    <w:rsid w:val="38377181"/>
    <w:rsid w:val="383E6187"/>
    <w:rsid w:val="38B40C19"/>
    <w:rsid w:val="394841F8"/>
    <w:rsid w:val="3B3B6F04"/>
    <w:rsid w:val="3BEA3C0C"/>
    <w:rsid w:val="3CF11864"/>
    <w:rsid w:val="3D8F57E6"/>
    <w:rsid w:val="3DD84CED"/>
    <w:rsid w:val="3E261B42"/>
    <w:rsid w:val="3E2F636F"/>
    <w:rsid w:val="3F230AA9"/>
    <w:rsid w:val="412D4A5F"/>
    <w:rsid w:val="4459184C"/>
    <w:rsid w:val="45092AE0"/>
    <w:rsid w:val="45154751"/>
    <w:rsid w:val="45F85189"/>
    <w:rsid w:val="46896ECD"/>
    <w:rsid w:val="469F45FA"/>
    <w:rsid w:val="46F60D38"/>
    <w:rsid w:val="47103BF0"/>
    <w:rsid w:val="47E11CF3"/>
    <w:rsid w:val="480B6AC9"/>
    <w:rsid w:val="483409EC"/>
    <w:rsid w:val="489A6692"/>
    <w:rsid w:val="4A720393"/>
    <w:rsid w:val="4C3370B7"/>
    <w:rsid w:val="4C373518"/>
    <w:rsid w:val="4CED36B7"/>
    <w:rsid w:val="4D2111CF"/>
    <w:rsid w:val="4DB82A50"/>
    <w:rsid w:val="4DEB54B6"/>
    <w:rsid w:val="4E862FE1"/>
    <w:rsid w:val="4F2678D8"/>
    <w:rsid w:val="4F3C4F35"/>
    <w:rsid w:val="50B42753"/>
    <w:rsid w:val="513E1143"/>
    <w:rsid w:val="51D86F1E"/>
    <w:rsid w:val="525C2EAD"/>
    <w:rsid w:val="537C262E"/>
    <w:rsid w:val="53CA6633"/>
    <w:rsid w:val="544A1CD6"/>
    <w:rsid w:val="545628F6"/>
    <w:rsid w:val="57144661"/>
    <w:rsid w:val="578F4024"/>
    <w:rsid w:val="57A91FBB"/>
    <w:rsid w:val="57DB6B64"/>
    <w:rsid w:val="58580CD9"/>
    <w:rsid w:val="58B87F62"/>
    <w:rsid w:val="59822D08"/>
    <w:rsid w:val="599C1171"/>
    <w:rsid w:val="5BB258A4"/>
    <w:rsid w:val="5C115536"/>
    <w:rsid w:val="5C5E12D9"/>
    <w:rsid w:val="5C64781C"/>
    <w:rsid w:val="5CD1784A"/>
    <w:rsid w:val="5CFE59AF"/>
    <w:rsid w:val="5D0A534C"/>
    <w:rsid w:val="5DCA6869"/>
    <w:rsid w:val="5E2552DF"/>
    <w:rsid w:val="5F690F90"/>
    <w:rsid w:val="5FA77939"/>
    <w:rsid w:val="60812FBA"/>
    <w:rsid w:val="60AC1A90"/>
    <w:rsid w:val="60B72240"/>
    <w:rsid w:val="62584926"/>
    <w:rsid w:val="62D24AB4"/>
    <w:rsid w:val="62F678F5"/>
    <w:rsid w:val="631300AC"/>
    <w:rsid w:val="631E02CB"/>
    <w:rsid w:val="64986DF1"/>
    <w:rsid w:val="64F86995"/>
    <w:rsid w:val="663B15DA"/>
    <w:rsid w:val="66533E4C"/>
    <w:rsid w:val="669D7239"/>
    <w:rsid w:val="67AC6DA6"/>
    <w:rsid w:val="68EC54CB"/>
    <w:rsid w:val="699E02E9"/>
    <w:rsid w:val="69DB0F8C"/>
    <w:rsid w:val="69F41154"/>
    <w:rsid w:val="6B737C87"/>
    <w:rsid w:val="6CDB0062"/>
    <w:rsid w:val="6D7E34E1"/>
    <w:rsid w:val="6D8F0988"/>
    <w:rsid w:val="6DB555EB"/>
    <w:rsid w:val="6F305DFF"/>
    <w:rsid w:val="6F3F0D40"/>
    <w:rsid w:val="6F5B2B14"/>
    <w:rsid w:val="6F5C7570"/>
    <w:rsid w:val="702451FC"/>
    <w:rsid w:val="70EE0698"/>
    <w:rsid w:val="72111E04"/>
    <w:rsid w:val="72370A0D"/>
    <w:rsid w:val="74C94A97"/>
    <w:rsid w:val="75A86778"/>
    <w:rsid w:val="75AB0F0D"/>
    <w:rsid w:val="7713439D"/>
    <w:rsid w:val="77510751"/>
    <w:rsid w:val="779E6E63"/>
    <w:rsid w:val="77E65D8B"/>
    <w:rsid w:val="7A166406"/>
    <w:rsid w:val="7A213338"/>
    <w:rsid w:val="7DD92392"/>
    <w:rsid w:val="7EF14733"/>
    <w:rsid w:val="7F395C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6"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tLeast"/>
      <w:outlineLvl w:val="0"/>
    </w:pPr>
    <w:rPr>
      <w:b/>
      <w:bCs/>
      <w:kern w:val="44"/>
      <w:sz w:val="44"/>
      <w:szCs w:val="44"/>
    </w:rPr>
  </w:style>
  <w:style w:type="character" w:default="1" w:styleId="14">
    <w:name w:val="Default Paragraph Font"/>
    <w:autoRedefine/>
    <w:semiHidden/>
    <w:qFormat/>
    <w:uiPriority w:val="0"/>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index heading"/>
    <w:next w:val="3"/>
    <w:unhideWhenUsed/>
    <w:qFormat/>
    <w:uiPriority w:val="99"/>
    <w:pPr>
      <w:widowControl w:val="0"/>
      <w:jc w:val="both"/>
    </w:pPr>
    <w:rPr>
      <w:rFonts w:ascii="Cambria" w:hAnsi="Cambria" w:eastAsia="宋体" w:cs="Times New Roman"/>
      <w:b/>
      <w:bCs/>
      <w:sz w:val="21"/>
      <w:szCs w:val="22"/>
    </w:rPr>
  </w:style>
  <w:style w:type="paragraph" w:styleId="3">
    <w:name w:val="index 1"/>
    <w:next w:val="1"/>
    <w:unhideWhenUsed/>
    <w:qFormat/>
    <w:uiPriority w:val="99"/>
    <w:pPr>
      <w:widowControl w:val="0"/>
      <w:jc w:val="both"/>
    </w:pPr>
    <w:rPr>
      <w:rFonts w:asciiTheme="minorHAnsi" w:hAnsiTheme="minorHAnsi" w:eastAsiaTheme="minorEastAsia" w:cstheme="minorBidi"/>
      <w:b/>
      <w:bCs/>
      <w:sz w:val="22"/>
      <w:szCs w:val="24"/>
    </w:rPr>
  </w:style>
  <w:style w:type="paragraph" w:styleId="5">
    <w:name w:val="Body Text"/>
    <w:basedOn w:val="1"/>
    <w:next w:val="6"/>
    <w:autoRedefine/>
    <w:qFormat/>
    <w:uiPriority w:val="0"/>
    <w:pPr>
      <w:spacing w:after="120"/>
    </w:pPr>
    <w:rPr>
      <w:rFonts w:ascii="Calibri" w:hAnsi="Calibri" w:cs="黑体"/>
    </w:rPr>
  </w:style>
  <w:style w:type="paragraph" w:styleId="6">
    <w:name w:val="footer"/>
    <w:basedOn w:val="1"/>
    <w:autoRedefine/>
    <w:unhideWhenUsed/>
    <w:qFormat/>
    <w:uiPriority w:val="0"/>
    <w:pPr>
      <w:tabs>
        <w:tab w:val="center" w:pos="4153"/>
        <w:tab w:val="right" w:pos="8306"/>
      </w:tabs>
      <w:snapToGrid w:val="0"/>
      <w:jc w:val="left"/>
    </w:pPr>
    <w:rPr>
      <w:sz w:val="18"/>
    </w:rPr>
  </w:style>
  <w:style w:type="paragraph" w:styleId="7">
    <w:name w:val="Body Text Indent"/>
    <w:basedOn w:val="1"/>
    <w:autoRedefine/>
    <w:qFormat/>
    <w:uiPriority w:val="0"/>
    <w:pPr>
      <w:spacing w:after="120" w:afterLines="0"/>
      <w:ind w:left="420" w:leftChars="200"/>
    </w:p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Body Text 2"/>
    <w:basedOn w:val="1"/>
    <w:autoRedefine/>
    <w:qFormat/>
    <w:uiPriority w:val="6"/>
    <w:pPr>
      <w:spacing w:line="480" w:lineRule="auto"/>
    </w:pPr>
    <w:rPr>
      <w:kern w:val="1"/>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rPr>
  </w:style>
  <w:style w:type="paragraph" w:styleId="11">
    <w:name w:val="Title"/>
    <w:basedOn w:val="1"/>
    <w:next w:val="1"/>
    <w:autoRedefine/>
    <w:qFormat/>
    <w:uiPriority w:val="0"/>
    <w:pPr>
      <w:spacing w:before="240" w:beforeLines="0" w:after="60" w:afterLines="0"/>
      <w:ind w:left="640" w:leftChars="200"/>
      <w:outlineLvl w:val="0"/>
    </w:pPr>
    <w:rPr>
      <w:rFonts w:ascii="Arial" w:hAnsi="Arial" w:eastAsia="仿宋_GB2312" w:cs="Times New Roman"/>
      <w:b/>
      <w:sz w:val="32"/>
      <w:szCs w:val="24"/>
    </w:rPr>
  </w:style>
  <w:style w:type="paragraph" w:styleId="12">
    <w:name w:val="Body Text First Indent 2"/>
    <w:basedOn w:val="7"/>
    <w:autoRedefine/>
    <w:qFormat/>
    <w:uiPriority w:val="0"/>
    <w:pPr>
      <w:ind w:firstLine="420" w:firstLineChars="200"/>
    </w:pPr>
  </w:style>
  <w:style w:type="character" w:styleId="15">
    <w:name w:val="Strong"/>
    <w:basedOn w:val="14"/>
    <w:autoRedefine/>
    <w:qFormat/>
    <w:uiPriority w:val="0"/>
    <w:rPr>
      <w:b/>
    </w:rPr>
  </w:style>
  <w:style w:type="paragraph" w:customStyle="1" w:styleId="16">
    <w:name w:val="样式 样式 样式3（代正文） + 首行缩进:  2 字符 + 首行缩进:  2 字符"/>
    <w:autoRedefine/>
    <w:qFormat/>
    <w:uiPriority w:val="0"/>
    <w:pPr>
      <w:autoSpaceDE w:val="0"/>
      <w:ind w:firstLine="560"/>
    </w:pPr>
    <w:rPr>
      <w:rFonts w:ascii="Calibri" w:hAnsi="Calibri" w:eastAsia="宋体" w:cs="Times New Roman"/>
      <w:sz w:val="21"/>
      <w:szCs w:val="22"/>
      <w:lang w:val="en-US" w:eastAsia="zh-CN" w:bidi="ar-SA"/>
    </w:rPr>
  </w:style>
  <w:style w:type="character" w:customStyle="1" w:styleId="17">
    <w:name w:val="NormalCharacter"/>
    <w:autoRedefine/>
    <w:qFormat/>
    <w:uiPriority w:val="0"/>
  </w:style>
  <w:style w:type="paragraph" w:customStyle="1" w:styleId="18">
    <w:name w:val="普通(网站) Char"/>
    <w:basedOn w:val="1"/>
    <w:autoRedefine/>
    <w:qFormat/>
    <w:uiPriority w:val="0"/>
    <w:pPr>
      <w:spacing w:before="100" w:beforeAutospacing="1" w:after="100" w:afterAutospacing="1"/>
    </w:pPr>
  </w:style>
  <w:style w:type="paragraph" w:customStyle="1" w:styleId="19">
    <w:name w:val="List Paragraph"/>
    <w:basedOn w:val="1"/>
    <w:autoRedefine/>
    <w:qFormat/>
    <w:uiPriority w:val="34"/>
    <w:pPr>
      <w:ind w:firstLine="420" w:firstLineChars="200"/>
    </w:pPr>
  </w:style>
  <w:style w:type="paragraph" w:customStyle="1" w:styleId="20">
    <w:name w:val="p0"/>
    <w:basedOn w:val="1"/>
    <w:autoRedefine/>
    <w:qFormat/>
    <w:uiPriority w:val="0"/>
    <w:pPr>
      <w:widowControl/>
      <w:spacing w:before="100" w:beforeAutospacing="1" w:after="100" w:afterAutospacing="1"/>
      <w:jc w:val="left"/>
    </w:pPr>
    <w:rPr>
      <w:rFonts w:ascii="宋体" w:hAnsi="宋体" w:cs="宋体"/>
      <w:color w:val="auto"/>
      <w:w w:val="100"/>
      <w:sz w:val="24"/>
    </w:rPr>
  </w:style>
  <w:style w:type="paragraph" w:customStyle="1" w:styleId="21">
    <w:name w:val="列出段落1"/>
    <w:basedOn w:val="1"/>
    <w:autoRedefine/>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695</Words>
  <Characters>766</Characters>
  <Lines>0</Lines>
  <Paragraphs>0</Paragraphs>
  <TotalTime>0</TotalTime>
  <ScaleCrop>false</ScaleCrop>
  <LinksUpToDate>false</LinksUpToDate>
  <CharactersWithSpaces>840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魏利斯</cp:lastModifiedBy>
  <cp:lastPrinted>2024-02-01T08:32:00Z</cp:lastPrinted>
  <dcterms:modified xsi:type="dcterms:W3CDTF">2024-06-11T09:18:07Z</dcterms:modified>
  <dc:title>铜政发〔2019〕2号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7B06295A9C1F4A1DA5D94E8BE23AF452_13</vt:lpwstr>
  </property>
</Properties>
</file>