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ACCE8">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14:paraId="73C973E0">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23</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40</w:t>
      </w:r>
      <w:r>
        <w:rPr>
          <w:rFonts w:hint="eastAsia" w:ascii="仿宋_GB2312" w:hAnsi="仿宋_GB2312" w:eastAsia="仿宋_GB2312"/>
          <w:color w:val="auto"/>
          <w:sz w:val="32"/>
          <w:lang w:val="zh-CN" w:eastAsia="zh-CN"/>
        </w:rPr>
        <w:t>号</w:t>
      </w:r>
    </w:p>
    <w:p w14:paraId="5A52DCE4">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14:paraId="60C12BCB">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rPr>
          <w:rFonts w:hint="eastAsia" w:ascii="方正小标宋简体" w:hAnsi="方正小标宋简体" w:eastAsia="方正小标宋简体" w:cs="方正小标宋简体"/>
          <w:color w:val="auto"/>
          <w:sz w:val="44"/>
          <w:lang w:val="en-US" w:eastAsia="zh-CN"/>
        </w:rPr>
      </w:pPr>
      <w:bookmarkStart w:id="0" w:name="_GoBack"/>
      <w:r>
        <w:rPr>
          <w:rFonts w:hint="eastAsia" w:ascii="方正小标宋简体" w:hAnsi="方正小标宋简体" w:eastAsia="方正小标宋简体" w:cs="方正小标宋简体"/>
          <w:spacing w:val="0"/>
          <w:sz w:val="44"/>
          <w:szCs w:val="44"/>
          <w:lang w:val="en-US" w:eastAsia="zh-CN"/>
        </w:rPr>
        <w:t>鄂尔多斯市东胜区铜川镇人民政府</w:t>
      </w:r>
      <w:r>
        <w:rPr>
          <w:rFonts w:hint="eastAsia" w:ascii="方正小标宋简体" w:hAnsi="方正小标宋简体" w:eastAsia="方正小标宋简体" w:cs="方正小标宋简体"/>
          <w:color w:val="auto"/>
          <w:sz w:val="44"/>
          <w:lang w:val="en-US" w:eastAsia="zh-CN"/>
        </w:rPr>
        <w:t>关于印发《铜川镇农村集体经济组织收益分配</w:t>
      </w:r>
    </w:p>
    <w:p w14:paraId="1C12D700">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color w:val="auto"/>
          <w:sz w:val="44"/>
          <w:lang w:val="en-US" w:eastAsia="zh-CN"/>
        </w:rPr>
        <w:t>指导意见（试行）》的通知</w:t>
      </w:r>
    </w:p>
    <w:bookmarkEnd w:id="0"/>
    <w:p w14:paraId="6441D911">
      <w:pPr>
        <w:keepNext w:val="0"/>
        <w:keepLines w:val="0"/>
        <w:pageBreakBefore w:val="0"/>
        <w:widowControl w:val="0"/>
        <w:numPr>
          <w:ilvl w:val="0"/>
          <w:numId w:val="0"/>
        </w:numPr>
        <w:kinsoku/>
        <w:wordWrap/>
        <w:overflowPunct/>
        <w:topLinePunct w:val="0"/>
        <w:autoSpaceDE/>
        <w:autoSpaceDN/>
        <w:bidi w:val="0"/>
        <w:adjustRightInd/>
        <w:snapToGrid/>
        <w:spacing w:before="0" w:line="592" w:lineRule="exact"/>
        <w:ind w:right="0" w:rightChars="0"/>
        <w:jc w:val="both"/>
        <w:textAlignment w:val="auto"/>
        <w:outlineLvl w:val="9"/>
        <w:rPr>
          <w:rFonts w:hint="eastAsia" w:ascii="仿宋_GB2312" w:hAnsi="Times New Roman" w:eastAsia="仿宋_GB2312" w:cs="仿宋_GB2312"/>
          <w:sz w:val="32"/>
          <w:szCs w:val="32"/>
          <w:lang w:eastAsia="zh-CN"/>
        </w:rPr>
      </w:pPr>
    </w:p>
    <w:p w14:paraId="5DC1F5C4">
      <w:pPr>
        <w:keepNext w:val="0"/>
        <w:keepLines w:val="0"/>
        <w:pageBreakBefore w:val="0"/>
        <w:widowControl w:val="0"/>
        <w:numPr>
          <w:ilvl w:val="0"/>
          <w:numId w:val="0"/>
        </w:numPr>
        <w:kinsoku/>
        <w:wordWrap/>
        <w:overflowPunct/>
        <w:topLinePunct w:val="0"/>
        <w:autoSpaceDE/>
        <w:autoSpaceDN/>
        <w:bidi w:val="0"/>
        <w:adjustRightInd/>
        <w:snapToGrid/>
        <w:spacing w:before="0" w:line="592" w:lineRule="exact"/>
        <w:ind w:right="0" w:rightChars="0"/>
        <w:jc w:val="both"/>
        <w:textAlignment w:val="auto"/>
        <w:outlineLvl w:val="9"/>
        <w:rPr>
          <w:rFonts w:hint="eastAsia" w:ascii="仿宋_GB2312" w:hAnsi="Times New Roman" w:eastAsia="仿宋_GB2312" w:cs="仿宋_GB2312"/>
          <w:sz w:val="32"/>
          <w:szCs w:val="32"/>
          <w:lang w:eastAsia="zh-CN"/>
        </w:rPr>
      </w:pPr>
      <w:r>
        <w:rPr>
          <w:rFonts w:hint="eastAsia" w:ascii="仿宋_GB2312" w:hAnsi="仿宋" w:eastAsia="仿宋_GB2312"/>
          <w:color w:val="auto"/>
          <w:sz w:val="32"/>
        </w:rPr>
        <w:t>各村民委员会</w:t>
      </w:r>
      <w:r>
        <w:rPr>
          <w:rFonts w:hint="eastAsia" w:ascii="仿宋_GB2312" w:hAnsi="Times New Roman" w:eastAsia="仿宋_GB2312" w:cs="仿宋_GB2312"/>
          <w:sz w:val="32"/>
          <w:szCs w:val="32"/>
          <w:lang w:eastAsia="zh-CN"/>
        </w:rPr>
        <w:t>：</w:t>
      </w:r>
    </w:p>
    <w:p w14:paraId="4EEA1D9F">
      <w:pPr>
        <w:keepNext w:val="0"/>
        <w:keepLines w:val="0"/>
        <w:pageBreakBefore w:val="0"/>
        <w:widowControl w:val="0"/>
        <w:kinsoku/>
        <w:overflowPunct/>
        <w:topLinePunct w:val="0"/>
        <w:autoSpaceDE/>
        <w:autoSpaceDN/>
        <w:bidi w:val="0"/>
        <w:adjustRightInd/>
        <w:snapToGrid/>
        <w:spacing w:line="592" w:lineRule="exact"/>
        <w:ind w:firstLine="640" w:firstLineChars="200"/>
        <w:textAlignment w:val="auto"/>
        <w:rPr>
          <w:rFonts w:hint="eastAsia"/>
          <w:color w:val="auto"/>
        </w:rPr>
      </w:pPr>
      <w:r>
        <w:rPr>
          <w:rFonts w:hint="eastAsia" w:ascii="仿宋_GB2312" w:hAnsi="仿宋_GB2312" w:eastAsia="仿宋_GB2312"/>
          <w:sz w:val="32"/>
          <w:szCs w:val="32"/>
        </w:rPr>
        <w:t>现将《</w:t>
      </w:r>
      <w:r>
        <w:rPr>
          <w:rFonts w:hint="eastAsia" w:ascii="仿宋_GB2312" w:hAnsi="仿宋_GB2312" w:eastAsia="仿宋_GB2312" w:cs="Times New Roman"/>
          <w:sz w:val="32"/>
          <w:szCs w:val="32"/>
          <w:lang w:val="en-US" w:eastAsia="zh-CN"/>
        </w:rPr>
        <w:t>铜川镇农村集体经济组织收益分配指导意见（试行）</w:t>
      </w:r>
      <w:r>
        <w:rPr>
          <w:rFonts w:hint="eastAsia" w:ascii="仿宋_GB2312" w:hAnsi="仿宋_GB2312" w:eastAsia="仿宋_GB2312"/>
          <w:sz w:val="32"/>
          <w:szCs w:val="32"/>
        </w:rPr>
        <w:t>》印发给你们，请按照</w:t>
      </w:r>
      <w:r>
        <w:rPr>
          <w:rFonts w:hint="eastAsia" w:ascii="仿宋_GB2312" w:hAnsi="仿宋_GB2312" w:eastAsia="仿宋_GB2312"/>
          <w:sz w:val="32"/>
          <w:szCs w:val="32"/>
          <w:lang w:val="en-US" w:eastAsia="zh-CN"/>
        </w:rPr>
        <w:t>指导意见</w:t>
      </w:r>
      <w:r>
        <w:rPr>
          <w:rFonts w:hint="eastAsia" w:ascii="仿宋_GB2312" w:hAnsi="仿宋_GB2312" w:eastAsia="仿宋_GB2312"/>
          <w:sz w:val="32"/>
          <w:szCs w:val="32"/>
        </w:rPr>
        <w:t>的部署和要求，认真贯彻落实。</w:t>
      </w:r>
    </w:p>
    <w:p w14:paraId="09B267BC">
      <w:pPr>
        <w:keepNext w:val="0"/>
        <w:keepLines w:val="0"/>
        <w:pageBreakBefore w:val="0"/>
        <w:kinsoku/>
        <w:overflowPunct/>
        <w:topLinePunct w:val="0"/>
        <w:autoSpaceDE/>
        <w:autoSpaceDN/>
        <w:bidi w:val="0"/>
        <w:adjustRightInd/>
        <w:snapToGrid/>
        <w:spacing w:line="592" w:lineRule="exact"/>
        <w:textAlignment w:val="auto"/>
        <w:rPr>
          <w:rFonts w:hint="eastAsia"/>
          <w:lang w:val="en-US" w:eastAsia="zh-CN"/>
        </w:rPr>
      </w:pPr>
    </w:p>
    <w:p w14:paraId="441E54FE">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p>
    <w:p w14:paraId="7EDECC0E">
      <w:pPr>
        <w:keepNext w:val="0"/>
        <w:keepLines w:val="0"/>
        <w:pageBreakBefore w:val="0"/>
        <w:widowControl w:val="0"/>
        <w:kinsoku/>
        <w:wordWrap w:val="0"/>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此页无正文</w:t>
      </w:r>
      <w:r>
        <w:rPr>
          <w:rFonts w:hint="eastAsia" w:ascii="仿宋_GB2312" w:hAnsi="仿宋_GB2312" w:eastAsia="仿宋_GB2312" w:cs="仿宋_GB2312"/>
          <w:color w:val="auto"/>
          <w:sz w:val="32"/>
          <w:szCs w:val="32"/>
          <w:lang w:eastAsia="zh-CN"/>
        </w:rPr>
        <w:t>）</w:t>
      </w:r>
    </w:p>
    <w:p w14:paraId="48E6BD31">
      <w:pPr>
        <w:keepNext w:val="0"/>
        <w:keepLines w:val="0"/>
        <w:pageBreakBefore w:val="0"/>
        <w:widowControl w:val="0"/>
        <w:kinsoku/>
        <w:wordWrap w:val="0"/>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1A41AB18">
      <w:pPr>
        <w:keepNext w:val="0"/>
        <w:keepLines w:val="0"/>
        <w:pageBreakBefore w:val="0"/>
        <w:widowControl w:val="0"/>
        <w:kinsoku/>
        <w:wordWrap w:val="0"/>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73643836">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p>
    <w:p w14:paraId="6D863DEB">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eastAsia="楷体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 xml:space="preserve">日      </w:t>
      </w:r>
    </w:p>
    <w:p w14:paraId="705F86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2" w:lineRule="exact"/>
        <w:ind w:left="0" w:right="0" w:firstLine="420"/>
        <w:jc w:val="center"/>
        <w:textAlignment w:val="auto"/>
        <w:rPr>
          <w:rFonts w:hint="eastAsia" w:ascii="仿宋_GB2312" w:hAnsi="仿宋_GB2312" w:eastAsia="仿宋_GB2312" w:cs="仿宋_GB2312"/>
          <w:b/>
          <w:bCs/>
          <w:i w:val="0"/>
          <w:iCs w:val="0"/>
          <w:caps w:val="0"/>
          <w:color w:val="auto"/>
          <w:spacing w:val="0"/>
          <w:sz w:val="44"/>
          <w:szCs w:val="44"/>
          <w:lang w:eastAsia="zh-CN"/>
        </w:rPr>
      </w:pPr>
    </w:p>
    <w:p w14:paraId="410884AC">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仿宋_GB2312" w:hAnsi="仿宋_GB2312" w:eastAsia="仿宋_GB2312" w:cs="仿宋_GB2312"/>
          <w:b/>
          <w:bCs/>
          <w:i w:val="0"/>
          <w:iCs w:val="0"/>
          <w:caps w:val="0"/>
          <w:color w:val="auto"/>
          <w:spacing w:val="0"/>
          <w:sz w:val="44"/>
          <w:szCs w:val="44"/>
          <w:lang w:eastAsia="zh-CN"/>
        </w:rPr>
        <w:br w:type="page"/>
      </w:r>
      <w:r>
        <w:rPr>
          <w:rFonts w:hint="eastAsia" w:ascii="方正小标宋简体" w:hAnsi="方正小标宋简体" w:eastAsia="方正小标宋简体" w:cs="方正小标宋简体"/>
          <w:spacing w:val="0"/>
          <w:sz w:val="44"/>
          <w:szCs w:val="44"/>
          <w:lang w:val="en-US" w:eastAsia="zh-CN"/>
        </w:rPr>
        <w:t>铜川镇农村集体经济组织收益分配</w:t>
      </w:r>
    </w:p>
    <w:p w14:paraId="27D1B584">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指导意见（试行）</w:t>
      </w:r>
    </w:p>
    <w:p w14:paraId="2B310968">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rPr>
          <w:rFonts w:hint="default" w:ascii="方正小标宋简体" w:hAnsi="方正小标宋简体" w:eastAsia="方正小标宋简体" w:cs="方正小标宋简体"/>
          <w:spacing w:val="0"/>
          <w:sz w:val="44"/>
          <w:szCs w:val="44"/>
          <w:lang w:val="en-US" w:eastAsia="zh-CN"/>
        </w:rPr>
      </w:pPr>
    </w:p>
    <w:p w14:paraId="761D53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为进一步深化农村集体产权制度改革，规范农村集体经济组织收益分配管理，根据《</w:t>
      </w:r>
      <w:r>
        <w:rPr>
          <w:rFonts w:hint="eastAsia" w:ascii="仿宋_GB2312" w:hAnsi="仿宋_GB2312" w:eastAsia="仿宋_GB2312" w:cs="仿宋_GB2312"/>
          <w:i w:val="0"/>
          <w:iCs w:val="0"/>
          <w:caps w:val="0"/>
          <w:color w:val="auto"/>
          <w:spacing w:val="0"/>
          <w:sz w:val="32"/>
          <w:szCs w:val="32"/>
          <w:lang w:eastAsia="zh-CN"/>
        </w:rPr>
        <w:t>中共中央国务院关于做好</w:t>
      </w:r>
      <w:r>
        <w:rPr>
          <w:rFonts w:hint="eastAsia" w:ascii="仿宋_GB2312" w:hAnsi="仿宋_GB2312" w:eastAsia="仿宋_GB2312" w:cs="仿宋_GB2312"/>
          <w:i w:val="0"/>
          <w:iCs w:val="0"/>
          <w:caps w:val="0"/>
          <w:color w:val="auto"/>
          <w:spacing w:val="0"/>
          <w:sz w:val="32"/>
          <w:szCs w:val="32"/>
          <w:lang w:val="en-US" w:eastAsia="zh-CN"/>
        </w:rPr>
        <w:t>2023年全面推进乡村振兴重点工作的意见</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内蒙古自治区人民政府办公厅关于内蒙古自治区扶贫项目资产后续管理方案（试行）的通知</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《东胜区巩固拓展脱贫攻坚成果同乡村振兴有效衔接帮扶项目资产后续管理方案（试行）的通知》</w:t>
      </w:r>
      <w:r>
        <w:rPr>
          <w:rFonts w:hint="eastAsia" w:ascii="仿宋_GB2312" w:hAnsi="仿宋_GB2312" w:eastAsia="仿宋_GB2312" w:cs="仿宋_GB2312"/>
          <w:i w:val="0"/>
          <w:iCs w:val="0"/>
          <w:caps w:val="0"/>
          <w:color w:val="auto"/>
          <w:spacing w:val="0"/>
          <w:sz w:val="32"/>
          <w:szCs w:val="32"/>
        </w:rPr>
        <w:t>等有关政策文件，结合我</w:t>
      </w:r>
      <w:r>
        <w:rPr>
          <w:rFonts w:hint="eastAsia" w:ascii="仿宋_GB2312" w:hAnsi="仿宋_GB2312" w:eastAsia="仿宋_GB2312" w:cs="仿宋_GB2312"/>
          <w:i w:val="0"/>
          <w:iCs w:val="0"/>
          <w:caps w:val="0"/>
          <w:color w:val="auto"/>
          <w:spacing w:val="0"/>
          <w:sz w:val="32"/>
          <w:szCs w:val="32"/>
          <w:lang w:eastAsia="zh-CN"/>
        </w:rPr>
        <w:t>镇</w:t>
      </w:r>
      <w:r>
        <w:rPr>
          <w:rFonts w:hint="eastAsia" w:ascii="仿宋_GB2312" w:hAnsi="仿宋_GB2312" w:eastAsia="仿宋_GB2312" w:cs="仿宋_GB2312"/>
          <w:i w:val="0"/>
          <w:iCs w:val="0"/>
          <w:caps w:val="0"/>
          <w:color w:val="auto"/>
          <w:spacing w:val="0"/>
          <w:sz w:val="32"/>
          <w:szCs w:val="32"/>
        </w:rPr>
        <w:t>实际，对农村集体经济组织收益分配提出如下指导意见：</w:t>
      </w:r>
    </w:p>
    <w:p w14:paraId="3D7D36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一、</w:t>
      </w:r>
      <w:r>
        <w:rPr>
          <w:rFonts w:hint="eastAsia" w:ascii="仿宋_GB2312" w:hAnsi="仿宋_GB2312" w:eastAsia="仿宋_GB2312" w:cs="仿宋_GB2312"/>
          <w:i w:val="0"/>
          <w:iCs w:val="0"/>
          <w:caps w:val="0"/>
          <w:color w:val="auto"/>
          <w:spacing w:val="0"/>
          <w:sz w:val="32"/>
          <w:szCs w:val="32"/>
        </w:rPr>
        <w:t>村经营性资产收益由村负责收缴，及时上缴到村集体经济组织账户统一管理。</w:t>
      </w:r>
    </w:p>
    <w:p w14:paraId="15BC5D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二、</w:t>
      </w:r>
      <w:r>
        <w:rPr>
          <w:rFonts w:hint="eastAsia" w:ascii="仿宋_GB2312" w:hAnsi="仿宋_GB2312" w:eastAsia="仿宋_GB2312" w:cs="仿宋_GB2312"/>
          <w:i w:val="0"/>
          <w:iCs w:val="0"/>
          <w:caps w:val="0"/>
          <w:color w:val="auto"/>
          <w:spacing w:val="0"/>
          <w:sz w:val="32"/>
          <w:szCs w:val="32"/>
        </w:rPr>
        <w:t>经营性资产所得收益，重点用于</w:t>
      </w:r>
      <w:r>
        <w:rPr>
          <w:rFonts w:hint="eastAsia" w:ascii="仿宋_GB2312" w:hAnsi="仿宋_GB2312" w:eastAsia="仿宋_GB2312" w:cs="仿宋_GB2312"/>
          <w:i w:val="0"/>
          <w:iCs w:val="0"/>
          <w:caps w:val="0"/>
          <w:color w:val="auto"/>
          <w:spacing w:val="0"/>
          <w:sz w:val="32"/>
          <w:szCs w:val="32"/>
          <w:lang w:eastAsia="zh-CN"/>
        </w:rPr>
        <w:t>巩固拓展脱贫攻坚成果</w:t>
      </w:r>
      <w:r>
        <w:rPr>
          <w:rFonts w:hint="eastAsia" w:ascii="仿宋_GB2312" w:hAnsi="仿宋_GB2312" w:eastAsia="仿宋_GB2312" w:cs="仿宋_GB2312"/>
          <w:i w:val="0"/>
          <w:iCs w:val="0"/>
          <w:caps w:val="0"/>
          <w:color w:val="auto"/>
          <w:spacing w:val="0"/>
          <w:sz w:val="32"/>
          <w:szCs w:val="32"/>
        </w:rPr>
        <w:t>、全面推进乡村振兴及帮扶项目资产运行管护，优先用于扶持脱贫人口、监测对象帮扶。也可用于开发公益性岗位、参与村内项目建设和生产发展等奖励补助、购买“防贫保险”、帮扶项目资产后续管护、小型公益性基础设施建设、农村牧区人居环境整治提升、推广“清单制”“积分制”等乡村治理。还可用于壮大村集体经济、优势特色产业发展与提质增效，以及其他与巩固拓展脱贫攻坚成果和推进乡村振兴的相关项目。经营性资产收益率可根据市场情况由各</w:t>
      </w:r>
      <w:r>
        <w:rPr>
          <w:rFonts w:hint="eastAsia" w:ascii="仿宋_GB2312" w:hAnsi="仿宋_GB2312" w:eastAsia="仿宋_GB2312" w:cs="仿宋_GB2312"/>
          <w:i w:val="0"/>
          <w:iCs w:val="0"/>
          <w:caps w:val="0"/>
          <w:color w:val="auto"/>
          <w:spacing w:val="0"/>
          <w:sz w:val="32"/>
          <w:szCs w:val="32"/>
          <w:lang w:val="en-US" w:eastAsia="zh-CN"/>
        </w:rPr>
        <w:t>村</w:t>
      </w:r>
      <w:r>
        <w:rPr>
          <w:rFonts w:hint="eastAsia" w:ascii="仿宋_GB2312" w:hAnsi="仿宋_GB2312" w:eastAsia="仿宋_GB2312" w:cs="仿宋_GB2312"/>
          <w:i w:val="0"/>
          <w:iCs w:val="0"/>
          <w:caps w:val="0"/>
          <w:color w:val="auto"/>
          <w:spacing w:val="0"/>
          <w:sz w:val="32"/>
          <w:szCs w:val="32"/>
        </w:rPr>
        <w:t>自主确定，要与市场紧密结合，充分考虑联农带农综合收益，原则上不得低于同期银行贷款基准利率。</w:t>
      </w:r>
    </w:p>
    <w:p w14:paraId="61D2F2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三、</w:t>
      </w:r>
      <w:r>
        <w:rPr>
          <w:rFonts w:hint="eastAsia" w:ascii="仿宋_GB2312" w:hAnsi="仿宋_GB2312" w:eastAsia="仿宋_GB2312" w:cs="仿宋_GB2312"/>
          <w:i w:val="0"/>
          <w:iCs w:val="0"/>
          <w:caps w:val="0"/>
          <w:color w:val="auto"/>
          <w:spacing w:val="0"/>
          <w:sz w:val="32"/>
          <w:szCs w:val="32"/>
        </w:rPr>
        <w:t>严禁采用简单发钱发物、一分了之的做法进行收益分配。不得用于与巩固拓展脱贫攻坚成果和全面推进乡村振兴无关的支出，包括</w:t>
      </w:r>
      <w:r>
        <w:rPr>
          <w:rFonts w:hint="eastAsia" w:ascii="仿宋_GB2312" w:hAnsi="仿宋_GB2312" w:eastAsia="仿宋_GB2312" w:cs="仿宋_GB2312"/>
          <w:i w:val="0"/>
          <w:iCs w:val="0"/>
          <w:caps w:val="0"/>
          <w:color w:val="auto"/>
          <w:spacing w:val="0"/>
          <w:sz w:val="32"/>
          <w:szCs w:val="32"/>
          <w:lang w:val="en-US" w:eastAsia="zh-CN"/>
        </w:rPr>
        <w:t>村内</w:t>
      </w:r>
      <w:r>
        <w:rPr>
          <w:rFonts w:hint="eastAsia" w:ascii="仿宋_GB2312" w:hAnsi="仿宋_GB2312" w:eastAsia="仿宋_GB2312" w:cs="仿宋_GB2312"/>
          <w:i w:val="0"/>
          <w:iCs w:val="0"/>
          <w:caps w:val="0"/>
          <w:color w:val="auto"/>
          <w:spacing w:val="0"/>
          <w:sz w:val="32"/>
          <w:szCs w:val="32"/>
        </w:rPr>
        <w:t>基本支出、交通工具及通讯设备、修建楼堂馆所、各种奖金津贴和福利补助、偿还债务、设立基金和垫资等，偿还易地扶贫搬迁债务按有关规定执行。政府债务形成的帮扶项目资产，纳入国有资产管理，约定债务本息由项目收益偿还的按合同约定执行，在未全额偿还债务前，严格控制转让、拍卖、置换、抵押、担保、报损。</w:t>
      </w:r>
    </w:p>
    <w:p w14:paraId="7F0D4D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四、</w:t>
      </w:r>
      <w:r>
        <w:rPr>
          <w:rFonts w:hint="eastAsia" w:ascii="仿宋_GB2312" w:hAnsi="仿宋_GB2312" w:eastAsia="仿宋_GB2312" w:cs="仿宋_GB2312"/>
          <w:i w:val="0"/>
          <w:iCs w:val="0"/>
          <w:caps w:val="0"/>
          <w:color w:val="auto"/>
          <w:spacing w:val="0"/>
          <w:sz w:val="32"/>
          <w:szCs w:val="32"/>
        </w:rPr>
        <w:t>村级帮扶项目资产收益由村“两委”提出收益分配使用方案，经</w:t>
      </w:r>
      <w:r>
        <w:rPr>
          <w:rFonts w:hint="eastAsia" w:ascii="仿宋_GB2312" w:hAnsi="仿宋_GB2312" w:eastAsia="仿宋_GB2312" w:cs="仿宋_GB2312"/>
          <w:i w:val="0"/>
          <w:iCs w:val="0"/>
          <w:caps w:val="0"/>
          <w:color w:val="auto"/>
          <w:spacing w:val="0"/>
          <w:sz w:val="32"/>
          <w:szCs w:val="32"/>
          <w:lang w:eastAsia="zh-CN"/>
        </w:rPr>
        <w:t>村</w:t>
      </w:r>
      <w:r>
        <w:rPr>
          <w:rFonts w:hint="eastAsia" w:ascii="仿宋_GB2312" w:hAnsi="仿宋_GB2312" w:eastAsia="仿宋_GB2312" w:cs="仿宋_GB2312"/>
          <w:i w:val="0"/>
          <w:iCs w:val="0"/>
          <w:caps w:val="0"/>
          <w:color w:val="auto"/>
          <w:spacing w:val="0"/>
          <w:sz w:val="32"/>
          <w:szCs w:val="32"/>
        </w:rPr>
        <w:t>民代表会议讨论通过，报镇审定备案。对制度未予明确规定的，应通过民主决策程序提出具体分配方案，体现精准和差异化扶持，并履行相应审批程序，分配方案和分配结果要及时公开。收益分配使用需逐级建立</w:t>
      </w:r>
      <w:r>
        <w:rPr>
          <w:rFonts w:hint="eastAsia" w:ascii="仿宋_GB2312" w:hAnsi="仿宋_GB2312" w:eastAsia="仿宋_GB2312" w:cs="仿宋_GB2312"/>
          <w:i w:val="0"/>
          <w:iCs w:val="0"/>
          <w:caps w:val="0"/>
          <w:color w:val="auto"/>
          <w:spacing w:val="0"/>
          <w:sz w:val="32"/>
          <w:szCs w:val="32"/>
          <w:lang w:eastAsia="zh-CN"/>
        </w:rPr>
        <w:t>帮扶项目资产收益分配使用管理台账。</w:t>
      </w:r>
    </w:p>
    <w:p w14:paraId="02E5CA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五、光伏扶贫电站项目收益分配使用，按照光伏扶贫电站项目收益分配使用相关规定执行。</w:t>
      </w:r>
    </w:p>
    <w:p w14:paraId="4EE76CE7">
      <w:pPr>
        <w:pStyle w:val="4"/>
        <w:rPr>
          <w:rFonts w:hint="eastAsia"/>
          <w:color w:val="auto"/>
          <w:lang w:val="en-US" w:eastAsia="zh-CN"/>
        </w:rPr>
      </w:pPr>
    </w:p>
    <w:p w14:paraId="562C2529">
      <w:pPr>
        <w:widowControl w:val="0"/>
        <w:tabs>
          <w:tab w:val="left" w:pos="384"/>
          <w:tab w:val="right" w:pos="8965"/>
        </w:tabs>
        <w:wordWrap w:val="0"/>
        <w:adjustRightInd/>
        <w:snapToGrid/>
        <w:spacing w:before="0" w:after="0" w:line="580" w:lineRule="exact"/>
        <w:ind w:left="0" w:leftChars="0"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469900</wp:posOffset>
                </wp:positionV>
                <wp:extent cx="5615940" cy="12700"/>
                <wp:effectExtent l="0" t="6350" r="3810" b="9525"/>
                <wp:wrapNone/>
                <wp:docPr id="1" name="直接连接符 4"/>
                <wp:cNvGraphicFramePr/>
                <a:graphic xmlns:a="http://schemas.openxmlformats.org/drawingml/2006/main">
                  <a:graphicData uri="http://schemas.microsoft.com/office/word/2010/wordprocessingShape">
                    <wps:wsp>
                      <wps:cNvCnPr/>
                      <wps:spPr>
                        <a:xfrm flipV="1">
                          <a:off x="0" y="0"/>
                          <a:ext cx="5615940" cy="12700"/>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4" o:spid="_x0000_s1026" o:spt="20" style="position:absolute;left:0pt;flip:y;margin-left:0.25pt;margin-top:37pt;height:1pt;width:442.2pt;z-index:251659264;mso-width-relative:page;mso-height-relative:page;" filled="f" stroked="t" coordsize="21600,21600" o:gfxdata="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f1YdYAAAAGAQAADwAAAAAAAAABACAAAAAiAAAA&#10;ZHJzL2Rvd25yZXYueG1sUEsBAhQAFAAAAAgAh07iQBQpkioJAgAAFQQAAA4AAAAAAAAAAQAgAAAA&#10;JQEAAGRycy9lMm9Eb2MueG1sUEsFBgAAAAAGAAYAWQEAAKA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43815</wp:posOffset>
                </wp:positionV>
                <wp:extent cx="5615940" cy="12700"/>
                <wp:effectExtent l="0" t="6350" r="3810" b="9525"/>
                <wp:wrapNone/>
                <wp:docPr id="2" name="直接连接符 5"/>
                <wp:cNvGraphicFramePr/>
                <a:graphic xmlns:a="http://schemas.openxmlformats.org/drawingml/2006/main">
                  <a:graphicData uri="http://schemas.microsoft.com/office/word/2010/wordprocessingShape">
                    <wps:wsp>
                      <wps:cNvCnPr/>
                      <wps:spPr>
                        <a:xfrm>
                          <a:off x="0" y="0"/>
                          <a:ext cx="5615940" cy="12700"/>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25pt;margin-top:3.45pt;height:1pt;width:442.2pt;z-index:251660288;mso-width-relative:page;mso-height-relative:page;" filled="f" stroked="t" coordsize="21600,21600" o:gfxdata="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JLh51AAAAAQBAAAPAAAAAAAAAAEAIAAAACIAAABkcnMvZG93bnJl&#10;di54bWxQSwECFAAUAAAACACHTuJAJmyvtQECAAALBAAADgAAAAAAAAABACAAAAAjAQAAZHJzL2Uy&#10;b0RvYy54bWxQSwUGAAAAAAYABgBZAQAAlg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28"/>
          <w:szCs w:val="28"/>
        </w:rPr>
        <w:t>铜川镇党政综合办公室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27日</w:t>
      </w:r>
      <w:r>
        <w:rPr>
          <w:rFonts w:hint="eastAsia" w:ascii="仿宋_GB2312" w:hAnsi="仿宋_GB2312" w:eastAsia="仿宋_GB2312" w:cs="仿宋_GB2312"/>
          <w:color w:val="auto"/>
          <w:sz w:val="28"/>
          <w:szCs w:val="28"/>
        </w:rPr>
        <w:t>印发</w:t>
      </w:r>
    </w:p>
    <w:sectPr>
      <w:footerReference r:id="rId3" w:type="default"/>
      <w:pgSz w:w="11906" w:h="16838"/>
      <w:pgMar w:top="2098" w:right="1474" w:bottom="1984" w:left="1587" w:header="851" w:footer="39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8A73784A-E343-449B-A851-01F75C8A328A}"/>
  </w:font>
  <w:font w:name="方正小标宋简体">
    <w:panose1 w:val="02000000000000000000"/>
    <w:charset w:val="86"/>
    <w:family w:val="auto"/>
    <w:pitch w:val="default"/>
    <w:sig w:usb0="00000001" w:usb1="08000000" w:usb2="00000000" w:usb3="00000000" w:csb0="00040000" w:csb1="00000000"/>
    <w:embedRegular r:id="rId2" w:fontKey="{9B026643-5B98-424E-B574-112B58AFA3C0}"/>
  </w:font>
  <w:font w:name="仿宋">
    <w:panose1 w:val="02010609060101010101"/>
    <w:charset w:val="86"/>
    <w:family w:val="auto"/>
    <w:pitch w:val="default"/>
    <w:sig w:usb0="800002BF" w:usb1="38CF7CFA" w:usb2="00000016" w:usb3="00000000" w:csb0="00040001" w:csb1="00000000"/>
    <w:embedRegular r:id="rId3" w:fontKey="{44381C90-5EA5-4CEA-B21F-44C51DCAA3CA}"/>
  </w:font>
  <w:font w:name="楷体_GB2312">
    <w:panose1 w:val="02010609030101010101"/>
    <w:charset w:val="86"/>
    <w:family w:val="modern"/>
    <w:pitch w:val="default"/>
    <w:sig w:usb0="00000001" w:usb1="080E0000" w:usb2="00000000" w:usb3="00000000" w:csb0="00040000" w:csb1="00000000"/>
    <w:embedRegular r:id="rId4" w:fontKey="{E1D0F9DA-F4FC-4AD6-8F94-433A28620D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4F84">
    <w:pPr>
      <w:pStyle w:val="4"/>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518B2DB">
                          <w:pPr>
                            <w:pStyle w:val="4"/>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59264;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14:paraId="3518B2DB">
                    <w:pPr>
                      <w:pStyle w:val="4"/>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GQ1OTU1MTgzNjNkMDIwZTk5NWFlNGM5MjJiNmQifQ=="/>
  </w:docVars>
  <w:rsids>
    <w:rsidRoot w:val="00000000"/>
    <w:rsid w:val="00347320"/>
    <w:rsid w:val="00EA5581"/>
    <w:rsid w:val="02376869"/>
    <w:rsid w:val="02841092"/>
    <w:rsid w:val="02CF5B32"/>
    <w:rsid w:val="04184430"/>
    <w:rsid w:val="0515443D"/>
    <w:rsid w:val="05C06F1B"/>
    <w:rsid w:val="05DB102F"/>
    <w:rsid w:val="05EF709C"/>
    <w:rsid w:val="061D4DBC"/>
    <w:rsid w:val="06C951BD"/>
    <w:rsid w:val="0761557C"/>
    <w:rsid w:val="08160E7A"/>
    <w:rsid w:val="0A8607F5"/>
    <w:rsid w:val="0ACD7A77"/>
    <w:rsid w:val="0B1A0019"/>
    <w:rsid w:val="0C0E2189"/>
    <w:rsid w:val="0C6533DC"/>
    <w:rsid w:val="0E3F4AC4"/>
    <w:rsid w:val="0EAF6F5C"/>
    <w:rsid w:val="0EB06137"/>
    <w:rsid w:val="0EC836C3"/>
    <w:rsid w:val="0FE97876"/>
    <w:rsid w:val="10404755"/>
    <w:rsid w:val="10C90279"/>
    <w:rsid w:val="11562E1F"/>
    <w:rsid w:val="11EF6B60"/>
    <w:rsid w:val="12462A5E"/>
    <w:rsid w:val="12AE686C"/>
    <w:rsid w:val="12B5477B"/>
    <w:rsid w:val="137B7AB7"/>
    <w:rsid w:val="168C7AAB"/>
    <w:rsid w:val="1736401A"/>
    <w:rsid w:val="175369D1"/>
    <w:rsid w:val="17CE7656"/>
    <w:rsid w:val="17E83CD4"/>
    <w:rsid w:val="185959D6"/>
    <w:rsid w:val="19246EF5"/>
    <w:rsid w:val="19D77655"/>
    <w:rsid w:val="1CB8269B"/>
    <w:rsid w:val="1D254731"/>
    <w:rsid w:val="1DDE7201"/>
    <w:rsid w:val="1F095487"/>
    <w:rsid w:val="1F8149B7"/>
    <w:rsid w:val="1FBB4C70"/>
    <w:rsid w:val="20405C53"/>
    <w:rsid w:val="20FC52FA"/>
    <w:rsid w:val="21D2679D"/>
    <w:rsid w:val="22EE0F24"/>
    <w:rsid w:val="232D4C92"/>
    <w:rsid w:val="266D0D45"/>
    <w:rsid w:val="272B5CCE"/>
    <w:rsid w:val="27666E26"/>
    <w:rsid w:val="289647D2"/>
    <w:rsid w:val="29D60562"/>
    <w:rsid w:val="2AD3051E"/>
    <w:rsid w:val="2B59331D"/>
    <w:rsid w:val="2D464FF4"/>
    <w:rsid w:val="2DE2798B"/>
    <w:rsid w:val="2FB56CFB"/>
    <w:rsid w:val="31EC61EF"/>
    <w:rsid w:val="33AA648C"/>
    <w:rsid w:val="34196E97"/>
    <w:rsid w:val="34324C8B"/>
    <w:rsid w:val="367C093A"/>
    <w:rsid w:val="372805ED"/>
    <w:rsid w:val="37A40AD2"/>
    <w:rsid w:val="37A601FA"/>
    <w:rsid w:val="38335B48"/>
    <w:rsid w:val="39746C74"/>
    <w:rsid w:val="39761CC4"/>
    <w:rsid w:val="3AF67391"/>
    <w:rsid w:val="3B2D0727"/>
    <w:rsid w:val="3D1C0029"/>
    <w:rsid w:val="3D2B400B"/>
    <w:rsid w:val="3D8E3ABC"/>
    <w:rsid w:val="3F1521B0"/>
    <w:rsid w:val="40A8480C"/>
    <w:rsid w:val="414F2657"/>
    <w:rsid w:val="420317EE"/>
    <w:rsid w:val="4230167E"/>
    <w:rsid w:val="43484DDE"/>
    <w:rsid w:val="446A5700"/>
    <w:rsid w:val="463C2029"/>
    <w:rsid w:val="47044079"/>
    <w:rsid w:val="478F527D"/>
    <w:rsid w:val="47AA1057"/>
    <w:rsid w:val="47E936AC"/>
    <w:rsid w:val="49595CC7"/>
    <w:rsid w:val="4A1134CE"/>
    <w:rsid w:val="4B444F5F"/>
    <w:rsid w:val="4B574692"/>
    <w:rsid w:val="4BBC0840"/>
    <w:rsid w:val="4BEE6800"/>
    <w:rsid w:val="4BEF7784"/>
    <w:rsid w:val="4CF947F0"/>
    <w:rsid w:val="4DE84AD8"/>
    <w:rsid w:val="4F327BE0"/>
    <w:rsid w:val="51CA18CE"/>
    <w:rsid w:val="53A94B0F"/>
    <w:rsid w:val="53DB7616"/>
    <w:rsid w:val="53F711A3"/>
    <w:rsid w:val="53FE2962"/>
    <w:rsid w:val="54F64BDB"/>
    <w:rsid w:val="56274077"/>
    <w:rsid w:val="567F79B6"/>
    <w:rsid w:val="56B77D3C"/>
    <w:rsid w:val="578344BE"/>
    <w:rsid w:val="578E1CB2"/>
    <w:rsid w:val="5BA36BE4"/>
    <w:rsid w:val="5C027C43"/>
    <w:rsid w:val="5C97129A"/>
    <w:rsid w:val="5D4A676A"/>
    <w:rsid w:val="5D511317"/>
    <w:rsid w:val="5E3B3DBB"/>
    <w:rsid w:val="5E413DEF"/>
    <w:rsid w:val="5EB0266B"/>
    <w:rsid w:val="5FDB5E5D"/>
    <w:rsid w:val="61335A99"/>
    <w:rsid w:val="61B92E6E"/>
    <w:rsid w:val="61C805F8"/>
    <w:rsid w:val="63394A7E"/>
    <w:rsid w:val="63C87198"/>
    <w:rsid w:val="656D6A92"/>
    <w:rsid w:val="67657369"/>
    <w:rsid w:val="67E4324C"/>
    <w:rsid w:val="680561FC"/>
    <w:rsid w:val="695A00DA"/>
    <w:rsid w:val="69D84114"/>
    <w:rsid w:val="69F707CA"/>
    <w:rsid w:val="6A60562D"/>
    <w:rsid w:val="6BAB1B1D"/>
    <w:rsid w:val="6C622CF7"/>
    <w:rsid w:val="6D79337B"/>
    <w:rsid w:val="6E3709C2"/>
    <w:rsid w:val="6E8D6E31"/>
    <w:rsid w:val="6ECA76DB"/>
    <w:rsid w:val="6ED74B84"/>
    <w:rsid w:val="712D7902"/>
    <w:rsid w:val="7307156B"/>
    <w:rsid w:val="73E91D7C"/>
    <w:rsid w:val="76F867D3"/>
    <w:rsid w:val="77760A26"/>
    <w:rsid w:val="77A87510"/>
    <w:rsid w:val="77F66984"/>
    <w:rsid w:val="797C0864"/>
    <w:rsid w:val="7A194267"/>
    <w:rsid w:val="7A750010"/>
    <w:rsid w:val="7E25159E"/>
    <w:rsid w:val="7E4C22EC"/>
    <w:rsid w:val="7F8C7579"/>
    <w:rsid w:val="7FAE1B81"/>
    <w:rsid w:val="7FB11564"/>
    <w:rsid w:val="7FB11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rPr>
      <w:rFonts w:ascii="Calibri" w:hAnsi="Calibri"/>
      <w:szCs w:val="22"/>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2"/>
    <w:basedOn w:val="1"/>
    <w:next w:val="1"/>
    <w:semiHidden/>
    <w:unhideWhenUsed/>
    <w:qFormat/>
    <w:uiPriority w:val="39"/>
    <w:pPr>
      <w:ind w:left="420" w:leftChars="200"/>
    </w:p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10">
    <w:name w:val="Hyperlink"/>
    <w:basedOn w:val="9"/>
    <w:unhideWhenUsed/>
    <w:qFormat/>
    <w:uiPriority w:val="99"/>
    <w:rPr>
      <w:color w:val="0000FF"/>
      <w:u w:val="single"/>
    </w:rPr>
  </w:style>
  <w:style w:type="paragraph" w:customStyle="1" w:styleId="11">
    <w:name w:val="p0"/>
    <w:next w:val="6"/>
    <w:qFormat/>
    <w:uiPriority w:val="0"/>
    <w:rPr>
      <w:rFonts w:ascii="Times New Roman" w:hAnsi="Times New Roman" w:eastAsia="宋体" w:cs="Times New Roman"/>
      <w:kern w:val="0"/>
      <w:sz w:val="21"/>
      <w:szCs w:val="21"/>
      <w:lang w:val="en-US" w:eastAsia="zh-CN" w:bidi="ar-SA"/>
    </w:rPr>
  </w:style>
  <w:style w:type="paragraph" w:customStyle="1" w:styleId="12">
    <w:name w:val="List Paragraph"/>
    <w:basedOn w:val="1"/>
    <w:qFormat/>
    <w:uiPriority w:val="34"/>
    <w:pPr>
      <w:ind w:firstLine="420" w:firstLineChars="200"/>
    </w:pPr>
  </w:style>
  <w:style w:type="paragraph" w:customStyle="1" w:styleId="13">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1068</Words>
  <Characters>1083</Characters>
  <Lines>0</Lines>
  <Paragraphs>0</Paragraphs>
  <TotalTime>1</TotalTime>
  <ScaleCrop>false</ScaleCrop>
  <LinksUpToDate>false</LinksUpToDate>
  <CharactersWithSpaces>1115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Kindness</cp:lastModifiedBy>
  <cp:lastPrinted>2023-04-20T02:02:00Z</cp:lastPrinted>
  <dcterms:modified xsi:type="dcterms:W3CDTF">2024-10-16T11:17:43Z</dcterms:modified>
  <dc:title>铜政发〔2019〕10号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465E284B943444F4A99874A180D6FBB2_13</vt:lpwstr>
  </property>
</Properties>
</file>