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鄂尔多斯市东胜区铜川镇人民政府关于印发《加强当前农村地区新型冠状病毒感染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疫情防控的应急预案》的通知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镇直各部门，各村民委员会：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现将《加强当前农村地区新型冠状病毒感染疫情防控的应急预案》印发给你们，请结合实际，抓好贯彻落实。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鄂尔多斯市东胜区铜川镇人民政府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加强当前农村地区新型冠状病毒感染疫情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防控的应急预案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为进一步加强农村地区新冠病毒感染疫情防控工作，贯彻落实党中央、自治区、市和区委决策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部署，筑牢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疫情防控安全屏障，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围绕“保健康、防重症”，建立“有药可买、有病能看、底账清楚、转运及时、引导到位”的工作机制，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发挥好基层“网底”作用，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保障人民群众身体健康和生命安全，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按照上级要求，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结合我镇实际，特制定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成立疫情防控应急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领导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刘世文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常务副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闫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240" w:firstLineChars="7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杨继平  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班卫平  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党委委员、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刘春叶  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张  军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杜昊星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组织委员、常青村党总支书记、主任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刘浩洋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刘燕军  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赵玉敏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孙瑞军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党群服务中心副主任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综合保障和技术推广中心主任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工作职责：全面领导、组织协调各应急小组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部署疫情防控工作，及时处理相关重大问题。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二、成立应急处置组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（一）综合组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刘浩洋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    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崔世荣  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五  万利卫生院院长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  涛  党政综合办公室负责人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吴战清  社会事务办公室负责人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尚永强 乡村振兴工作组负责人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云霄飞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环境卫生管理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汇总疫情防控工作动态，每日将工作进展情况上报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应急领导小组和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疫情防控指挥部办公室；督导各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加强农村地区疫情防控工作的宣传、教育、科普工作；加强对农村地区疫情防控指导和监督检查工作；承担领导交办的其他工作。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（二）快速应急小组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成立医疗防控小组，做好农村居民健康服务，为有需要的村民提供指导抗原检测和对症用药治疗等服务；满足居民患者特别是重症高风险和老年患者治疗需求。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1.应急处置一组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长：班卫平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副组长：王文权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员：李建义  刘  平  李秀梅  陈  勇  边利军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富  涛  折淑琴  石飞朋  高贵清  张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工作职责：负责协助保障枳机塔村村民就医需求；配合卫生院处理相关工作。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2.应急处置二组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长：张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副组长：贾永飞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员：张国华  杨永伟  王  杰  候  斌  庄译升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吴继龙  聂利飞  武桃成  云  厚  赵秀连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祁智远  郭保小  康雪茹  王  慧  韩雄刚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工作职责：负责协助保障添尔漫梁村村民就医需求；配合卫生院处理相关工作。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3.应急处置三组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长：王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副组长：王银魁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员：王纪荣  张健英  张永清  郝  雷  张云霞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余建平  刘小云  刘小云  贺清兰  辛瑞忠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韩永亮  王纪荣  高桂莲  王艳廷  郭剑灵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兰小艳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工作职责：负责协助保障神山村村民就医需求；配合卫生院处理相关工作。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4.应急处置四组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长：孙瑞军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副组长：高志勇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员：张树平  王丽萍  温二翠  高永利  王  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贾勤荣  燕美霞  高雪花  王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工作职责：负责协助保障潮脑梁村村民就医需求；配合卫生院处理相关工作。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5.应急处置五组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长：杨继平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副组长：杜昊星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员：张瑞刚  苏文彦  邱红霞  李亮女  郝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杜利军  张美芹  尚永强  朝格图  刘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云霄飞  王文兵  张美祥  石改桃  武瑞芳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  燕  折存英  郭玉霞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工作职责：负责协助保障常青村村民就医需求；配合卫生院处理相关工作。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6.应急处置六组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长：塔  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副组长：王  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员：温  勇  魏利斯  折利云  张  霞  郭保林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董学慧  苏俊连  李桂香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工作职责：负责协助保障铜川村村民就医需求；配合卫生院处理相关工作。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市场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刘浩洋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杨志宇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负责对中药、退热和止咳等对症治疗药品以及抗原检测试剂等医疗用品市场监管，严厉打击哄抬价格等违法行为。督促药店正常运营，不得随意关停，保障药物正常供应。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新闻宣传组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长：刘春叶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工作职责：广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开展6个村的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冠状病毒感染的肺炎疫情防控知识宣传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普及防护知识，引导村民养成良好卫生习惯。加强舆情监测，及时妥善处置负面舆情，保持正确舆论导向。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副组长：刘燕军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富  涛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高翠芳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赵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工作职责：根据疫情防控工作需要，及时足额安排疫情防控专项资金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为疫情防控一线人员做好后勤保障。对冬季因大雪封路等特殊情况进行及时清理，协助转运重症患者。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监督管理组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  长：张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连翠英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杨佳瑛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工作职责：对疫情防控各项工作落实情况进行督查、督办。对疫情防控工作思想不重视、推诿扯皮、防控措施落实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，导致疫情扩散等不良影响或严重后果的，一经查实将依纪依规，严肃追责问责。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三、提升重症救治水平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1.科学开展分级分类治疗。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未合并严重基础疾病的无症状感染者、轻型病例，采取居家自我照护。超出镇卫生院服务能力的，在区级以上医院的指导下，及时转诊患者。普通型病例、高龄合并严重基础疾病但病情稳定的无症状感染者和轻型病例，转诊至亚定点医院治疗。以肺炎为主要表现的重型、危重型以及需要进行血液透析的病例，转诊至定点医院集中治疗。以基础疾病为主的重型、危重型病例，以及基础疾病超出镇卫生院、亚定点医院医疗救治能力的，转诊至</w:t>
      </w:r>
      <w:r>
        <w:rPr>
          <w:rFonts w:hint="eastAsia" w:cs="仿宋_GB2312"/>
          <w:bCs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域医共体牵头县级医院治疗，情况紧急的可直接到有相应诊疗能力的医疗机构就诊。治疗中坚持中西医结合、中西药并用，发挥中医药的独特优势和作用。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2.做好患者转诊衔接工作。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完善急救转运体系，在2所卫生院加快配备和调用救护车基础上，6个行政村立即组织储备1辆随时可用于患者转运的车辆，保障农村新冠病毒感染者及时转运、收治。确定专岗专人，负责与2所镇卫生院、区域医共体牵头区级医院、定点医院、亚定点医院、转运车辆等做好转诊衔接。2所卫生院要严格落实首诊负责制和急危重症抢救制度，不得以任何理由推诿或拒绝新冠病毒感染者就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3.提高转诊衔接工作质效。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通过已经建立的各村书记、驻村第一书记、包社干部、农村党员志愿者、疫情防控突击队等力量，协调配合辖区两个卫生院医务力量，第一时间掌握辖区居民出现重症、微重症情况，协调各方力量，统筹考虑路途、天气等因素，第一时间到居民家中开展紧急处理，紧急处理后，及时对接上级各类医院，按照分级分类原则迅速转运重症、微重症居民，对大力度保障辖区群众生命安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leftChars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1.压实责任。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镇直各部门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要进一步提高认识，</w:t>
      </w:r>
      <w:r>
        <w:rPr>
          <w:rFonts w:hint="eastAsia" w:cs="仿宋_GB2312"/>
          <w:bCs/>
          <w:sz w:val="32"/>
          <w:szCs w:val="32"/>
          <w:lang w:val="en-US" w:eastAsia="zh-CN"/>
        </w:rPr>
        <w:t>镇疫情防控工作组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抓好统筹协调、工作指导、共性问题会商应对和督促检查等工作。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严格落实辖区、行业、单位、个人“四方”责任，迅速对疫情防控工作再动员、再部署、再落实，着力聚焦清零行动各项任务，将每一项工作、每一个环节责任到人、落实到位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对于工作推进不力、行动迟缓的，要严肃追责问责。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2.细致工作。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镇直各部门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要按照工作部署，进一步细化、实化工作举措，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干部要精准掌握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有关要求及相关政策规定，切实提高实战能力和处置效率。疫情防控一线工作人员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切实做好自我防护，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党政综合办要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全力做好后勤保障和防寒保暖等服务。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556260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43.8pt;height:0.05pt;width:442.2pt;z-index:251659264;mso-width-relative:page;mso-height-relative:page;" filled="f" stroked="t" coordsize="21600,21600" o:gfxdata="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hO1TVAAAABwEAAA8AAAAAAAAAAQAgAAAAIgAAAGRycy9kb3ducmV2LnhtbFBL&#10;AQIUABQAAAAIAIdO4kA5j/Zn+QEAAPU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2.9pt;height:0.05pt;width:442.2pt;z-index:251660288;mso-width-relative:page;mso-height-relative:page;" filled="f" stroked="t" coordsize="21600,21600" o:gfxdata="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IE7f1gAAAAcBAAAPAAAAAAAAAAEAIAAAACIAAABkcnMvZG93bnJldi54bWxQ&#10;SwECFAAUAAAACACHTuJAI/PuZ/kBAAD1AwAADgAAAAAAAAABACAAAAAl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 xml:space="preserve">铜川镇党政综合办公室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zczOWMyZTZiZjFiZWI1YTQzMmM4MDEzNGZlZTMifQ=="/>
  </w:docVars>
  <w:rsids>
    <w:rsidRoot w:val="00000000"/>
    <w:rsid w:val="00E9672A"/>
    <w:rsid w:val="011A437A"/>
    <w:rsid w:val="01721C92"/>
    <w:rsid w:val="01933707"/>
    <w:rsid w:val="024F6AFB"/>
    <w:rsid w:val="028930B8"/>
    <w:rsid w:val="02954B63"/>
    <w:rsid w:val="03C8413D"/>
    <w:rsid w:val="05363867"/>
    <w:rsid w:val="05AE7084"/>
    <w:rsid w:val="061167BB"/>
    <w:rsid w:val="08C273C7"/>
    <w:rsid w:val="09391189"/>
    <w:rsid w:val="094277BC"/>
    <w:rsid w:val="09641DB5"/>
    <w:rsid w:val="09C610D0"/>
    <w:rsid w:val="0A0B6678"/>
    <w:rsid w:val="0A182C37"/>
    <w:rsid w:val="0AF470F1"/>
    <w:rsid w:val="0B2B2066"/>
    <w:rsid w:val="0BB41847"/>
    <w:rsid w:val="0BC90966"/>
    <w:rsid w:val="0CAF2BC1"/>
    <w:rsid w:val="0D984BD7"/>
    <w:rsid w:val="0DC41B7D"/>
    <w:rsid w:val="0EDE6200"/>
    <w:rsid w:val="0F584FF8"/>
    <w:rsid w:val="102962AF"/>
    <w:rsid w:val="11806E83"/>
    <w:rsid w:val="11B309F5"/>
    <w:rsid w:val="12A273E4"/>
    <w:rsid w:val="13274D28"/>
    <w:rsid w:val="132A2A6A"/>
    <w:rsid w:val="13980163"/>
    <w:rsid w:val="145D4214"/>
    <w:rsid w:val="14C71663"/>
    <w:rsid w:val="15064605"/>
    <w:rsid w:val="15372D9B"/>
    <w:rsid w:val="15822F61"/>
    <w:rsid w:val="175B6B32"/>
    <w:rsid w:val="178C608B"/>
    <w:rsid w:val="18312D15"/>
    <w:rsid w:val="1A0F6516"/>
    <w:rsid w:val="1A3155AF"/>
    <w:rsid w:val="1AB373B3"/>
    <w:rsid w:val="1AE07AC0"/>
    <w:rsid w:val="1AEB6E3F"/>
    <w:rsid w:val="1C531E26"/>
    <w:rsid w:val="1D255525"/>
    <w:rsid w:val="1E763563"/>
    <w:rsid w:val="1F69144A"/>
    <w:rsid w:val="1F980D5B"/>
    <w:rsid w:val="21583306"/>
    <w:rsid w:val="21657BB5"/>
    <w:rsid w:val="21683170"/>
    <w:rsid w:val="22377D6F"/>
    <w:rsid w:val="22613294"/>
    <w:rsid w:val="226A69DF"/>
    <w:rsid w:val="234E00AF"/>
    <w:rsid w:val="23B15997"/>
    <w:rsid w:val="246507C3"/>
    <w:rsid w:val="25025DCF"/>
    <w:rsid w:val="259032E7"/>
    <w:rsid w:val="26867A2F"/>
    <w:rsid w:val="276C5BC0"/>
    <w:rsid w:val="27A73715"/>
    <w:rsid w:val="27D23D95"/>
    <w:rsid w:val="27E33178"/>
    <w:rsid w:val="28B870B3"/>
    <w:rsid w:val="28EC3C3C"/>
    <w:rsid w:val="29A8092B"/>
    <w:rsid w:val="2A972311"/>
    <w:rsid w:val="2B255687"/>
    <w:rsid w:val="2B643F60"/>
    <w:rsid w:val="2D4D4C18"/>
    <w:rsid w:val="2DBD0C66"/>
    <w:rsid w:val="2DBF6A0B"/>
    <w:rsid w:val="2DE52147"/>
    <w:rsid w:val="2ECA0325"/>
    <w:rsid w:val="2F2A1274"/>
    <w:rsid w:val="2F630D96"/>
    <w:rsid w:val="2F944E37"/>
    <w:rsid w:val="30656A38"/>
    <w:rsid w:val="309B2562"/>
    <w:rsid w:val="329F6E5E"/>
    <w:rsid w:val="32D73A60"/>
    <w:rsid w:val="3375134B"/>
    <w:rsid w:val="33E5335C"/>
    <w:rsid w:val="33F407FF"/>
    <w:rsid w:val="3448794B"/>
    <w:rsid w:val="344A49AF"/>
    <w:rsid w:val="347916AE"/>
    <w:rsid w:val="34BB4170"/>
    <w:rsid w:val="36484E32"/>
    <w:rsid w:val="37452719"/>
    <w:rsid w:val="37D4439C"/>
    <w:rsid w:val="38014A3D"/>
    <w:rsid w:val="38377181"/>
    <w:rsid w:val="383E6187"/>
    <w:rsid w:val="38B40C19"/>
    <w:rsid w:val="394841F8"/>
    <w:rsid w:val="3B3B6F04"/>
    <w:rsid w:val="3BEA3C0C"/>
    <w:rsid w:val="3CF11864"/>
    <w:rsid w:val="3D8F57E6"/>
    <w:rsid w:val="3DD84CED"/>
    <w:rsid w:val="3E261B42"/>
    <w:rsid w:val="3E2F636F"/>
    <w:rsid w:val="3F230AA9"/>
    <w:rsid w:val="43A0005B"/>
    <w:rsid w:val="4459184C"/>
    <w:rsid w:val="45092AE0"/>
    <w:rsid w:val="45154751"/>
    <w:rsid w:val="45F85189"/>
    <w:rsid w:val="46896ECD"/>
    <w:rsid w:val="469F45FA"/>
    <w:rsid w:val="46F60D38"/>
    <w:rsid w:val="47103BF0"/>
    <w:rsid w:val="47E11CF3"/>
    <w:rsid w:val="480B6AC9"/>
    <w:rsid w:val="483409EC"/>
    <w:rsid w:val="489A6692"/>
    <w:rsid w:val="4A720393"/>
    <w:rsid w:val="4C3370B7"/>
    <w:rsid w:val="4C373518"/>
    <w:rsid w:val="4CED36B7"/>
    <w:rsid w:val="4D2111CF"/>
    <w:rsid w:val="4DB82A50"/>
    <w:rsid w:val="4DEB54B6"/>
    <w:rsid w:val="4E862FE1"/>
    <w:rsid w:val="4F2678D8"/>
    <w:rsid w:val="4F3C4F35"/>
    <w:rsid w:val="50B42753"/>
    <w:rsid w:val="513E1143"/>
    <w:rsid w:val="51D86F1E"/>
    <w:rsid w:val="525C2EAD"/>
    <w:rsid w:val="544A1CD6"/>
    <w:rsid w:val="545628F6"/>
    <w:rsid w:val="57144661"/>
    <w:rsid w:val="578F4024"/>
    <w:rsid w:val="57A91FBB"/>
    <w:rsid w:val="57DB6B64"/>
    <w:rsid w:val="58580CD9"/>
    <w:rsid w:val="58B87F62"/>
    <w:rsid w:val="59822D08"/>
    <w:rsid w:val="599C1171"/>
    <w:rsid w:val="5BB258A4"/>
    <w:rsid w:val="5C115536"/>
    <w:rsid w:val="5C5E12D9"/>
    <w:rsid w:val="5C64781C"/>
    <w:rsid w:val="5CD1784A"/>
    <w:rsid w:val="5CFE59AF"/>
    <w:rsid w:val="5DCA6869"/>
    <w:rsid w:val="5E2552DF"/>
    <w:rsid w:val="5F690F90"/>
    <w:rsid w:val="5FA77939"/>
    <w:rsid w:val="60812FBA"/>
    <w:rsid w:val="60B72240"/>
    <w:rsid w:val="62584926"/>
    <w:rsid w:val="62D24AB4"/>
    <w:rsid w:val="62F678F5"/>
    <w:rsid w:val="631300AC"/>
    <w:rsid w:val="631E02CB"/>
    <w:rsid w:val="64986DF1"/>
    <w:rsid w:val="64F86995"/>
    <w:rsid w:val="663B15DA"/>
    <w:rsid w:val="66533E4C"/>
    <w:rsid w:val="669D7239"/>
    <w:rsid w:val="67AC6DA6"/>
    <w:rsid w:val="68104F00"/>
    <w:rsid w:val="68EC54CB"/>
    <w:rsid w:val="699E02E9"/>
    <w:rsid w:val="69DB0F8C"/>
    <w:rsid w:val="69F41154"/>
    <w:rsid w:val="6B737C87"/>
    <w:rsid w:val="6CDB0062"/>
    <w:rsid w:val="6D7E34E1"/>
    <w:rsid w:val="6D8F0988"/>
    <w:rsid w:val="6DB555EB"/>
    <w:rsid w:val="6F305DFF"/>
    <w:rsid w:val="6F5B2B14"/>
    <w:rsid w:val="6F5C7570"/>
    <w:rsid w:val="702451FC"/>
    <w:rsid w:val="70EE0698"/>
    <w:rsid w:val="72111E04"/>
    <w:rsid w:val="72370A0D"/>
    <w:rsid w:val="74C94A97"/>
    <w:rsid w:val="75A86778"/>
    <w:rsid w:val="75AB0F0D"/>
    <w:rsid w:val="7713439D"/>
    <w:rsid w:val="77510751"/>
    <w:rsid w:val="779E6E63"/>
    <w:rsid w:val="77A02FAE"/>
    <w:rsid w:val="77E65D8B"/>
    <w:rsid w:val="7A213338"/>
    <w:rsid w:val="7DD92392"/>
    <w:rsid w:val="7EF14733"/>
    <w:rsid w:val="7F395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Calibri" w:hAnsi="Calibri" w:cs="黑体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Body Text 2"/>
    <w:basedOn w:val="1"/>
    <w:qFormat/>
    <w:uiPriority w:val="6"/>
    <w:pPr>
      <w:spacing w:line="480" w:lineRule="auto"/>
    </w:pPr>
    <w:rPr>
      <w:kern w:val="1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0">
    <w:name w:val="Title"/>
    <w:basedOn w:val="1"/>
    <w:next w:val="1"/>
    <w:qFormat/>
    <w:uiPriority w:val="0"/>
    <w:pPr>
      <w:spacing w:before="240" w:beforeLines="0" w:after="60" w:afterLines="0"/>
      <w:ind w:left="640" w:leftChars="200"/>
      <w:outlineLvl w:val="0"/>
    </w:pPr>
    <w:rPr>
      <w:rFonts w:ascii="Arial" w:hAnsi="Arial" w:eastAsia="仿宋_GB2312" w:cs="Times New Roman"/>
      <w:b/>
      <w:sz w:val="32"/>
      <w:szCs w:val="24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样式 样式3（代正文） + 首行缩进:  2 字符 + 首行缩进:  2 字符"/>
    <w:qFormat/>
    <w:uiPriority w:val="0"/>
    <w:pPr>
      <w:autoSpaceDE w:val="0"/>
      <w:ind w:firstLine="56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15">
    <w:name w:val="NormalCharacter"/>
    <w:qFormat/>
    <w:uiPriority w:val="0"/>
  </w:style>
  <w:style w:type="paragraph" w:customStyle="1" w:styleId="16">
    <w:name w:val="普通(网站) Char"/>
    <w:basedOn w:val="1"/>
    <w:qFormat/>
    <w:uiPriority w:val="0"/>
    <w:pPr>
      <w:spacing w:before="100" w:beforeAutospacing="1" w:after="100" w:afterAutospacing="1"/>
    </w:p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w w:val="1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2839</Words>
  <Characters>2872</Characters>
  <Lines>0</Lines>
  <Paragraphs>0</Paragraphs>
  <TotalTime>8</TotalTime>
  <ScaleCrop>false</ScaleCrop>
  <LinksUpToDate>false</LinksUpToDate>
  <CharactersWithSpaces>2946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东胜区铜川镇人民政府(拟稿)</cp:lastModifiedBy>
  <cp:lastPrinted>2023-01-09T02:16:00Z</cp:lastPrinted>
  <dcterms:modified xsi:type="dcterms:W3CDTF">2023-06-13T02:03:14Z</dcterms:modified>
  <dc:title>铜政发〔2019〕2号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3AB351EA49474AD9A19DC9A413429722</vt:lpwstr>
  </property>
</Properties>
</file>