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  <w:t>关于</w:t>
      </w:r>
      <w:r>
        <w:rPr>
          <w:rFonts w:hint="eastAsia" w:ascii="方正小标宋简体" w:hAnsi="仿宋_GB2312" w:eastAsia="方正小标宋简体" w:cs="Times New Roman"/>
          <w:spacing w:val="11"/>
          <w:kern w:val="2"/>
          <w:sz w:val="44"/>
          <w:szCs w:val="24"/>
          <w:lang w:val="en-US" w:eastAsia="zh-CN" w:bidi="ar-SA"/>
        </w:rPr>
        <w:t>印发</w:t>
      </w:r>
      <w:r>
        <w:rPr>
          <w:rFonts w:hint="eastAsia" w:ascii="方正小标宋简体" w:hAnsi="仿宋_GB2312" w:eastAsia="方正小标宋简体"/>
          <w:spacing w:val="-11"/>
          <w:sz w:val="44"/>
          <w:lang w:val="en-US" w:eastAsia="zh-CN"/>
        </w:rPr>
        <w:t>《铜川镇爱国卫生月活动实施方案》的通知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仿宋_GB2312" w:eastAsia="方正小标宋简体"/>
          <w:sz w:val="44"/>
          <w:lang w:val="en-US" w:eastAsia="zh-CN"/>
        </w:rPr>
      </w:pPr>
      <w:r>
        <w:rPr>
          <w:rFonts w:hint="eastAsia" w:ascii="仿宋_GB2312" w:hAnsi="仿宋_GB2312" w:eastAsia="仿宋_GB2312"/>
          <w:spacing w:val="0"/>
          <w:kern w:val="2"/>
          <w:sz w:val="32"/>
          <w:szCs w:val="32"/>
        </w:rPr>
        <w:t>各村民委员会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，镇直各部门：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现将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铜川镇爱国卫生月活动实施方案》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印发给你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们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请</w:t>
      </w:r>
      <w:r>
        <w:rPr>
          <w:rStyle w:val="15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遵照执行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仿宋_GB2312" w:eastAsia="方正小标宋简体"/>
          <w:sz w:val="44"/>
          <w:lang w:val="en-US" w:eastAsia="zh-CN"/>
        </w:rPr>
      </w:pPr>
      <w:r>
        <w:rPr>
          <w:rFonts w:hint="eastAsia" w:ascii="方正小标宋简体" w:hAnsi="仿宋_GB2312" w:eastAsia="方正小标宋简体"/>
          <w:sz w:val="44"/>
          <w:lang w:val="en-US" w:eastAsia="zh-CN"/>
        </w:rPr>
        <w:t>铜川镇爱国卫生月活动实施方案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月是全国爱国卫生活动月，镇党委、政府高度重视，不断加强领导，认真做好爱国卫生活动月各项组织管理工作，在全镇掀起爱国卫生活动热潮。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一、建立机构、加强领导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为贯彻落实好爱国卫生月</w:t>
      </w:r>
      <w:r>
        <w:rPr>
          <w:rFonts w:hint="eastAsia" w:ascii="仿宋_GB2312" w:eastAsia="仿宋_GB2312"/>
          <w:sz w:val="32"/>
          <w:szCs w:val="32"/>
          <w:lang w:eastAsia="zh-CN"/>
        </w:rPr>
        <w:t>活动</w:t>
      </w:r>
      <w:r>
        <w:rPr>
          <w:rFonts w:hint="eastAsia" w:ascii="仿宋_GB2312" w:eastAsia="仿宋_GB2312"/>
          <w:sz w:val="32"/>
          <w:szCs w:val="32"/>
        </w:rPr>
        <w:t>要求，确保我镇爱国卫生月活动顺利实施，经镇党委、政府研究，成立了铜川镇爱国卫生活动工作领导小组，办公室下设在</w:t>
      </w:r>
      <w:r>
        <w:rPr>
          <w:rFonts w:hint="eastAsia" w:ascii="仿宋_GB2312" w:eastAsia="仿宋_GB2312"/>
          <w:sz w:val="32"/>
          <w:szCs w:val="32"/>
          <w:lang w:eastAsia="zh-CN"/>
        </w:rPr>
        <w:t>社会事务</w:t>
      </w:r>
      <w:r>
        <w:rPr>
          <w:rFonts w:hint="eastAsia" w:ascii="仿宋_GB2312" w:eastAsia="仿宋_GB2312"/>
          <w:sz w:val="32"/>
          <w:szCs w:val="32"/>
        </w:rPr>
        <w:t>办，由</w:t>
      </w:r>
      <w:r>
        <w:rPr>
          <w:rFonts w:hint="eastAsia" w:ascii="仿宋_GB2312" w:eastAsia="仿宋_GB2312"/>
          <w:sz w:val="32"/>
          <w:szCs w:val="32"/>
          <w:lang w:eastAsia="zh-CN"/>
        </w:rPr>
        <w:t>社会事务</w:t>
      </w:r>
      <w:r>
        <w:rPr>
          <w:rFonts w:hint="eastAsia" w:ascii="仿宋_GB2312" w:eastAsia="仿宋_GB2312"/>
          <w:sz w:val="32"/>
          <w:szCs w:val="32"/>
        </w:rPr>
        <w:t>办主任兼办公室主任，办公室成员从相关成员单位抽调组成，负责处理日常工作。</w:t>
      </w:r>
      <w:r>
        <w:rPr>
          <w:rFonts w:hint="eastAsia" w:ascii="仿宋_GB2312" w:eastAsia="仿宋_GB2312"/>
          <w:sz w:val="32"/>
          <w:szCs w:val="32"/>
          <w:lang w:eastAsia="zh-CN"/>
        </w:rPr>
        <w:t>具体组成人员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长：吴战清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成  员：云霄飞  边利军  高志勇  王银魁  王  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1920" w:firstLineChars="600"/>
        <w:textAlignment w:val="baseline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杜昊星  王文权  贾永飞  崔世荣  刘  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二、广泛宣传、全民动员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党委、政府高度重视爱国卫生月活动对创卫工作的宣传和促进作用。制定了爱国卫生宣传方案，充分利用广播、标语、黑板报、宣传车等宣传工具，广泛宣传保护环境卫生的知识，提高群众自觉维护城镇环境卫生意识，自觉做到不乱扔、乱倒、乱吐、乱画、乱张贴，从而营造人人爱卫生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三、重点整治、全面推进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镇党委、政府根据我镇实际，制定了切实可行的重点整治活动方案，落实行之有效的措施，组织相关部门，调动群众共同参与，对镇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周边主干道沿线，村子周边垃圾进行重点清理，开展对居民楼院、农户院坝进行卫生整治活动，彻底治理环境卫生死角。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四、崇尚健康、绿色生活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铜川镇结合开展健康城市建设工作，以合理膳食、适量运动、戒烟限酒、心理平衡等为重点，广泛开展全民健身活动，倡导推广全民健身生活方式，使广大群众养成健康的生活和行为习惯。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最终，铜川镇要在镇党委、政府的正确领导和精心组织下，通过人民群众积极参与，促使爱国卫生月活动得以顺利开展，取得实效，为我镇“创卫”工作奠定坚实基础。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F095487"/>
    <w:rsid w:val="1F8149B7"/>
    <w:rsid w:val="1FBB4C70"/>
    <w:rsid w:val="20405C53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0046E7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852</Words>
  <Characters>864</Characters>
  <Lines>0</Lines>
  <Paragraphs>0</Paragraphs>
  <TotalTime>4</TotalTime>
  <ScaleCrop>false</ScaleCrop>
  <LinksUpToDate>false</LinksUpToDate>
  <CharactersWithSpaces>922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2022-07-14T02:07:00Z</cp:lastPrinted>
  <dcterms:modified xsi:type="dcterms:W3CDTF">2022-07-15T02:25:33Z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BF965E969F9F4321B6DB80019F4393A2</vt:lpwstr>
  </property>
</Properties>
</file>