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  <w:r>
        <w:rPr>
          <w:rFonts w:hint="eastAsia" w:ascii="仿宋_GB2312" w:eastAsia="仿宋_GB2312"/>
          <w:sz w:val="32"/>
        </w:rPr>
        <w:t>东政办发〔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21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</w:rPr>
        <w:t>31</w:t>
      </w:r>
      <w:r>
        <w:rPr>
          <w:rFonts w:hint="eastAsia" w:eastAsia="仿宋_GB2312"/>
          <w:sz w:val="32"/>
        </w:rPr>
        <w:t>号</w:t>
      </w:r>
    </w:p>
    <w:p>
      <w:pPr>
        <w:spacing w:line="600" w:lineRule="exact"/>
        <w:jc w:val="center"/>
      </w:pPr>
      <w:bookmarkStart w:id="0" w:name="_GoBack"/>
      <w:bookmarkEnd w:id="0"/>
    </w:p>
    <w:p>
      <w:pPr>
        <w:spacing w:line="600" w:lineRule="exact"/>
        <w:jc w:val="center"/>
      </w:pPr>
    </w:p>
    <w:p>
      <w:pPr>
        <w:suppressAutoHyphens/>
        <w:topLinePunct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鄂尔多斯市东胜区人民政府办公室关于成立</w:t>
      </w:r>
    </w:p>
    <w:p>
      <w:pPr>
        <w:suppressAutoHyphens/>
        <w:wordWrap w:val="0"/>
        <w:topLinePunct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东胜区道路交通安全委员会的通知</w:t>
      </w:r>
    </w:p>
    <w:p>
      <w:pPr>
        <w:suppressAutoHyphens/>
        <w:wordWrap w:val="0"/>
        <w:topLinePunct/>
        <w:spacing w:line="600" w:lineRule="atLeas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atLeas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各园区管理委员会，各镇人民政府，各街道办事处，区人民政府各部门，各直属单位，各人民团体：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</w:t>
      </w:r>
    </w:p>
    <w:p>
      <w:pPr>
        <w:suppressAutoHyphens/>
        <w:wordWrap w:val="0"/>
        <w:topLinePunct/>
        <w:spacing w:line="600" w:lineRule="atLeas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4082" w:right="1474" w:bottom="1985" w:left="1588" w:header="851" w:footer="1191" w:gutter="0"/>
          <w:pgNumType w:fmt="numberInDash"/>
          <w:cols w:space="425" w:num="1"/>
          <w:docGrid w:linePitch="312" w:charSpace="0"/>
        </w:sect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为全面贯彻落实中央、自治区、市关于道路交通安全工作的决策部署，进一步加强全市道路交通安全工作的组织领导和综合协调工作，区人民政府决定成立东胜区道路交通安全委员会(下</w:t>
      </w:r>
    </w:p>
    <w:p>
      <w:pPr>
        <w:suppressAutoHyphens/>
        <w:wordWrap w:val="0"/>
        <w:topLinePunct/>
        <w:spacing w:line="600" w:lineRule="atLeas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称区交安委)，组成人员如下。</w:t>
      </w:r>
    </w:p>
    <w:p>
      <w:pPr>
        <w:suppressAutoHyphens/>
        <w:wordWrap w:val="0"/>
        <w:topLinePunct/>
        <w:spacing w:line="600" w:lineRule="atLeas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  任：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满成云　　区人民政府副区长、区公安分局局长</w:t>
      </w:r>
    </w:p>
    <w:p>
      <w:pPr>
        <w:suppressAutoHyphens/>
        <w:wordWrap w:val="0"/>
        <w:topLinePunct/>
        <w:spacing w:line="600" w:lineRule="atLeas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副主任：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冯毅君　　区人民政府办公室副主任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袁  博　　区委宣传部副部长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王国琦　　区公安分局副局长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张铭水　　区应急管理局副局长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刘忠正　　区交通运输局副局长</w:t>
      </w:r>
    </w:p>
    <w:p>
      <w:pPr>
        <w:suppressAutoHyphens/>
        <w:wordWrap w:val="0"/>
        <w:topLinePunct/>
        <w:spacing w:line="600" w:lineRule="atLeas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委　员：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郭志忠　　区发展和改革委员会副主任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李向阳　　区教育体育局副局长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王  凤　　区工业和信息化局副局长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王  铭 　 区司法局副局长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刘  浩　　区财政局副局长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田云飞　　区人力资源和社会保障局副局长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刘志军　　区住房和城乡建设局副局长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张学东　　区农牧局副局长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张  珊　　区商务局副局长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袁  成　　区文化和旅游局副局长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杜艳君　　区卫生健康委员会副主任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张  英　　区市场监督管理局副局长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王  文　　区能源局副局长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郝正楠　　团区委副书记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郝海燕    区妇女联合会副主席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张永平　　区生态环境分局副局长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刘治国　　区自然资源分局分管领导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赵平和　　区气象局副局长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温彦鹏　　区大数据中心副主任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徐海军　　区城市管理综合执法局副局长</w:t>
      </w:r>
    </w:p>
    <w:p>
      <w:pPr>
        <w:suppressAutoHyphens/>
        <w:wordWrap w:val="0"/>
        <w:topLinePunct/>
        <w:spacing w:line="600" w:lineRule="atLeast"/>
        <w:ind w:firstLine="1920" w:firstLineChars="6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张  永　　区公安分局交通管理支队教导员</w:t>
      </w:r>
    </w:p>
    <w:p>
      <w:pPr>
        <w:suppressAutoHyphens/>
        <w:wordWrap w:val="0"/>
        <w:topLinePunct/>
        <w:spacing w:line="600" w:lineRule="atLeas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区交安委下设办公室，办公室设在区公安局，具体承担区交安委的日常工作。办公室主任由区公安局副局长王国琦兼任，副主任由区公安局交管支队教导员张永兼任。今后，除区领导外，组成人员如有变动，由接替其行政职务的同志自行接替相应工作，不另文通知。</w:t>
      </w:r>
    </w:p>
    <w:p>
      <w:pPr>
        <w:suppressAutoHyphens/>
        <w:wordWrap w:val="0"/>
        <w:topLinePunct/>
        <w:spacing w:line="600" w:lineRule="atLeas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atLeas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atLeast"/>
        <w:ind w:firstLine="4000" w:firstLineChars="1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鄂尔多斯市东胜区人民政府办公室</w:t>
      </w:r>
    </w:p>
    <w:p>
      <w:pPr>
        <w:suppressAutoHyphens/>
        <w:wordWrap w:val="0"/>
        <w:topLinePunct/>
        <w:spacing w:line="600" w:lineRule="atLeast"/>
        <w:ind w:firstLine="5120" w:firstLineChars="16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2021年8月17日</w:t>
      </w: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uppressAutoHyphens/>
        <w:wordWrap w:val="0"/>
        <w:topLinePunct/>
        <w:spacing w:line="600" w:lineRule="atLeast"/>
        <w:ind w:firstLine="280" w:firstLineChars="100"/>
        <w:rPr>
          <w:rFonts w:hint="eastAsia" w:ascii="仿宋_GB2312" w:eastAsia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75" w:firstLineChars="98"/>
        <w:rPr>
          <w:rFonts w:ascii="仿宋_GB2312" w:eastAsia="仿宋_GB2312"/>
          <w:sz w:val="28"/>
        </w:rPr>
      </w:pPr>
      <w:r>
        <w:rPr>
          <w:rFonts w:ascii="仿宋_GB2312" w:eastAsia="仿宋_GB2312"/>
          <w:b/>
          <w:bCs/>
          <w:sz w:val="28"/>
          <w:szCs w:val="32"/>
        </w:rPr>
        <w:pict>
          <v:line id="_x0000_s2053" o:spid="_x0000_s2053" o:spt="20" style="position:absolute;left:0pt;margin-left:0pt;margin-top:3pt;height:0pt;width:442.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b/>
          <w:bCs/>
          <w:sz w:val="28"/>
          <w:szCs w:val="32"/>
        </w:rPr>
        <w:pict>
          <v:line id="_x0000_s2052" o:spid="_x0000_s2052" o:spt="20" style="position:absolute;left:0pt;margin-left:0pt;margin-top:32.95pt;height:0pt;width:442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32"/>
        </w:rPr>
        <w:t>鄂尔多斯市东胜区人民政府办公室</w:t>
      </w:r>
      <w:r>
        <w:rPr>
          <w:rFonts w:hint="eastAsia" w:ascii="仿宋_GB2312"/>
          <w:sz w:val="28"/>
        </w:rPr>
        <w:t xml:space="preserve"> </w:t>
      </w:r>
      <w:r>
        <w:rPr>
          <w:rFonts w:ascii="仿宋_GB2312"/>
          <w:sz w:val="28"/>
        </w:rPr>
        <w:t xml:space="preserve">  </w:t>
      </w:r>
      <w:r>
        <w:rPr>
          <w:rFonts w:hint="eastAsia" w:ascii="仿宋_GB2312"/>
          <w:sz w:val="28"/>
        </w:rPr>
        <w:t xml:space="preserve">      </w:t>
      </w:r>
      <w:r>
        <w:rPr>
          <w:rFonts w:ascii="仿宋_GB2312" w:hAnsi="宋体" w:eastAsia="仿宋_GB2312"/>
          <w:sz w:val="28"/>
          <w:szCs w:val="32"/>
        </w:rPr>
        <w:t>20</w:t>
      </w:r>
      <w:r>
        <w:rPr>
          <w:rFonts w:hint="eastAsia" w:ascii="仿宋_GB2312" w:hAnsi="宋体" w:eastAsia="仿宋_GB2312"/>
          <w:sz w:val="28"/>
          <w:szCs w:val="32"/>
        </w:rPr>
        <w:t>21年8月17日</w:t>
      </w:r>
      <w:r>
        <w:rPr>
          <w:rFonts w:hint="eastAsia" w:ascii="仿宋_GB2312" w:eastAsia="仿宋_GB2312"/>
          <w:sz w:val="28"/>
          <w:szCs w:val="32"/>
        </w:rPr>
        <w:t>印发</w:t>
      </w:r>
    </w:p>
    <w:sectPr>
      <w:pgSz w:w="11906" w:h="16838"/>
      <w:pgMar w:top="2098" w:right="1474" w:bottom="1985" w:left="1588" w:header="851" w:footer="119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98895"/>
      <w:docPartObj>
        <w:docPartGallery w:val="AutoText"/>
      </w:docPartObj>
    </w:sdtPr>
    <w:sdtContent>
      <w:p>
        <w:pPr>
          <w:pStyle w:val="3"/>
          <w:ind w:right="180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6EE"/>
    <w:rsid w:val="00033A40"/>
    <w:rsid w:val="000514EC"/>
    <w:rsid w:val="001668C2"/>
    <w:rsid w:val="001C0231"/>
    <w:rsid w:val="001F06EE"/>
    <w:rsid w:val="0024343B"/>
    <w:rsid w:val="002865CF"/>
    <w:rsid w:val="003149A9"/>
    <w:rsid w:val="003212D0"/>
    <w:rsid w:val="00332CE1"/>
    <w:rsid w:val="0034355C"/>
    <w:rsid w:val="003E5199"/>
    <w:rsid w:val="00451E2B"/>
    <w:rsid w:val="00484D5E"/>
    <w:rsid w:val="004D4574"/>
    <w:rsid w:val="0059048C"/>
    <w:rsid w:val="005925F8"/>
    <w:rsid w:val="005D1259"/>
    <w:rsid w:val="00601381"/>
    <w:rsid w:val="006259C0"/>
    <w:rsid w:val="006B0E9F"/>
    <w:rsid w:val="007A11CA"/>
    <w:rsid w:val="00A25C17"/>
    <w:rsid w:val="00A5768B"/>
    <w:rsid w:val="00C00928"/>
    <w:rsid w:val="00C34D79"/>
    <w:rsid w:val="00C92927"/>
    <w:rsid w:val="00CC25EC"/>
    <w:rsid w:val="00CD1DF4"/>
    <w:rsid w:val="00D11A22"/>
    <w:rsid w:val="00D44335"/>
    <w:rsid w:val="00EC21B0"/>
    <w:rsid w:val="00ED355D"/>
    <w:rsid w:val="00F76027"/>
    <w:rsid w:val="00FE70E3"/>
    <w:rsid w:val="00FF32EB"/>
    <w:rsid w:val="010507E1"/>
    <w:rsid w:val="014301AD"/>
    <w:rsid w:val="034A607D"/>
    <w:rsid w:val="03E84A24"/>
    <w:rsid w:val="04966098"/>
    <w:rsid w:val="06756436"/>
    <w:rsid w:val="078B39E4"/>
    <w:rsid w:val="0822185A"/>
    <w:rsid w:val="08B25BB8"/>
    <w:rsid w:val="095B5C48"/>
    <w:rsid w:val="0BAB5640"/>
    <w:rsid w:val="0CD1246F"/>
    <w:rsid w:val="0D212381"/>
    <w:rsid w:val="0F9D4D60"/>
    <w:rsid w:val="0FA632CE"/>
    <w:rsid w:val="110D1A35"/>
    <w:rsid w:val="120B2592"/>
    <w:rsid w:val="15FA514A"/>
    <w:rsid w:val="16733F08"/>
    <w:rsid w:val="189020A6"/>
    <w:rsid w:val="1B232027"/>
    <w:rsid w:val="1E203D0A"/>
    <w:rsid w:val="1E8D3469"/>
    <w:rsid w:val="22486E11"/>
    <w:rsid w:val="22FB61DA"/>
    <w:rsid w:val="24CB6643"/>
    <w:rsid w:val="262A73D6"/>
    <w:rsid w:val="29953B51"/>
    <w:rsid w:val="2A5E6488"/>
    <w:rsid w:val="2A7313FF"/>
    <w:rsid w:val="2BE14FC9"/>
    <w:rsid w:val="2F9F39EE"/>
    <w:rsid w:val="32511C03"/>
    <w:rsid w:val="35EC2304"/>
    <w:rsid w:val="3B4B56F7"/>
    <w:rsid w:val="3BBB6B03"/>
    <w:rsid w:val="3D160A4D"/>
    <w:rsid w:val="3E036C4A"/>
    <w:rsid w:val="3EC76259"/>
    <w:rsid w:val="415E7054"/>
    <w:rsid w:val="4302157B"/>
    <w:rsid w:val="45096407"/>
    <w:rsid w:val="450C33CA"/>
    <w:rsid w:val="471F7CD5"/>
    <w:rsid w:val="492617E7"/>
    <w:rsid w:val="4A14042F"/>
    <w:rsid w:val="4B8C37C8"/>
    <w:rsid w:val="4D8520E1"/>
    <w:rsid w:val="4F726DC6"/>
    <w:rsid w:val="506931FD"/>
    <w:rsid w:val="51134C63"/>
    <w:rsid w:val="512C5288"/>
    <w:rsid w:val="56265757"/>
    <w:rsid w:val="56DE0D52"/>
    <w:rsid w:val="56E7196F"/>
    <w:rsid w:val="5A4A5D9C"/>
    <w:rsid w:val="5AC8305E"/>
    <w:rsid w:val="5B086FD9"/>
    <w:rsid w:val="5EEA040F"/>
    <w:rsid w:val="623D32A9"/>
    <w:rsid w:val="625F58F3"/>
    <w:rsid w:val="63B638E7"/>
    <w:rsid w:val="64365F91"/>
    <w:rsid w:val="66C045BE"/>
    <w:rsid w:val="689A007F"/>
    <w:rsid w:val="68F725BC"/>
    <w:rsid w:val="6F926D3A"/>
    <w:rsid w:val="6F9356F3"/>
    <w:rsid w:val="70FE1528"/>
    <w:rsid w:val="717C27F9"/>
    <w:rsid w:val="72AC2EFC"/>
    <w:rsid w:val="756E0DD8"/>
    <w:rsid w:val="768946E2"/>
    <w:rsid w:val="78D5471D"/>
    <w:rsid w:val="78EB29F5"/>
    <w:rsid w:val="79A5240B"/>
    <w:rsid w:val="79DA0062"/>
    <w:rsid w:val="7B467BED"/>
    <w:rsid w:val="7C31663B"/>
    <w:rsid w:val="D7FF3D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357" w:lineRule="atLeast"/>
      <w:jc w:val="left"/>
      <w:textAlignment w:val="baseline"/>
    </w:pPr>
    <w:rPr>
      <w:rFonts w:ascii="Times New Roman" w:hAnsi="Times New Roman" w:eastAsia="宋体" w:cs="Times New Roman"/>
      <w:color w:val="000000"/>
      <w:kern w:val="0"/>
      <w:sz w:val="24"/>
      <w:szCs w:val="20"/>
      <w:u w:color="000000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</Words>
  <Characters>740</Characters>
  <Lines>6</Lines>
  <Paragraphs>1</Paragraphs>
  <TotalTime>8</TotalTime>
  <ScaleCrop>false</ScaleCrop>
  <LinksUpToDate>false</LinksUpToDate>
  <CharactersWithSpaces>868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2019-01-04T16:57:00Z</dcterms:created>
  <dc:creator>鄂尔多斯市东胜区人民政府</dc:creator>
  <cp:lastModifiedBy>pc</cp:lastModifiedBy>
  <cp:lastPrinted>2021-08-17T16:00:00Z</cp:lastPrinted>
  <dcterms:modified xsi:type="dcterms:W3CDTF">2021-12-10T10:24:37Z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D664A62E72384BCCAEEF689B8561B584</vt:lpwstr>
  </property>
</Properties>
</file>